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C699A" w14:textId="00B00981" w:rsidR="00ED2ACA" w:rsidRDefault="00982FFE" w:rsidP="00D35703">
      <w:pPr>
        <w:ind w:right="-72"/>
        <w:rPr>
          <w:rFonts w:cs="Arial"/>
        </w:rPr>
      </w:pPr>
      <w:r>
        <w:rPr>
          <w:rFonts w:cs="Arial"/>
        </w:rPr>
        <w:t xml:space="preserve">This form is used to record verification test results </w:t>
      </w:r>
      <w:r w:rsidR="00B968F3">
        <w:rPr>
          <w:rFonts w:cs="Arial"/>
        </w:rPr>
        <w:t xml:space="preserve">and </w:t>
      </w:r>
      <w:r w:rsidR="000F11A4">
        <w:rPr>
          <w:rFonts w:cs="Arial"/>
        </w:rPr>
        <w:t xml:space="preserve">to </w:t>
      </w:r>
      <w:r w:rsidR="00B968F3">
        <w:rPr>
          <w:rFonts w:cs="Arial"/>
        </w:rPr>
        <w:t xml:space="preserve">self-certify </w:t>
      </w:r>
      <w:r w:rsidR="000F11A4">
        <w:rPr>
          <w:rFonts w:cs="Arial"/>
        </w:rPr>
        <w:t xml:space="preserve">that </w:t>
      </w:r>
      <w:r w:rsidR="008E1862">
        <w:rPr>
          <w:rFonts w:cs="Arial"/>
        </w:rPr>
        <w:t xml:space="preserve">(1) </w:t>
      </w:r>
      <w:r w:rsidR="000B3578">
        <w:rPr>
          <w:rFonts w:cs="Arial"/>
        </w:rPr>
        <w:t>b</w:t>
      </w:r>
      <w:r>
        <w:rPr>
          <w:rFonts w:cs="Arial"/>
        </w:rPr>
        <w:t xml:space="preserve">roadcaster </w:t>
      </w:r>
      <w:r w:rsidR="00B968F3">
        <w:rPr>
          <w:rFonts w:cs="Arial"/>
        </w:rPr>
        <w:t xml:space="preserve">installation and configuration </w:t>
      </w:r>
      <w:r>
        <w:rPr>
          <w:rFonts w:cs="Arial"/>
        </w:rPr>
        <w:t xml:space="preserve">of </w:t>
      </w:r>
      <w:r w:rsidR="000B3578">
        <w:rPr>
          <w:rFonts w:cs="Arial"/>
        </w:rPr>
        <w:t>s</w:t>
      </w:r>
      <w:r>
        <w:rPr>
          <w:rFonts w:cs="Arial"/>
        </w:rPr>
        <w:t xml:space="preserve">ignal </w:t>
      </w:r>
      <w:r w:rsidR="000B3578">
        <w:rPr>
          <w:rFonts w:cs="Arial"/>
        </w:rPr>
        <w:t>s</w:t>
      </w:r>
      <w:r>
        <w:rPr>
          <w:rFonts w:cs="Arial"/>
        </w:rPr>
        <w:t>igning</w:t>
      </w:r>
      <w:r w:rsidR="008E1862" w:rsidRPr="008E1862">
        <w:rPr>
          <w:rFonts w:cs="Arial"/>
        </w:rPr>
        <w:t>, and (2) all broadcasts that will be signed, are both</w:t>
      </w:r>
      <w:r w:rsidR="000F11A4">
        <w:rPr>
          <w:rFonts w:cs="Arial"/>
        </w:rPr>
        <w:t xml:space="preserve"> is in conformance with </w:t>
      </w:r>
      <w:r w:rsidR="008E1862">
        <w:rPr>
          <w:rFonts w:cs="Arial"/>
        </w:rPr>
        <w:t xml:space="preserve">the </w:t>
      </w:r>
      <w:r w:rsidR="000F11A4">
        <w:rPr>
          <w:rFonts w:cs="Arial"/>
        </w:rPr>
        <w:t>ATSC 3</w:t>
      </w:r>
      <w:r w:rsidR="008E1862">
        <w:rPr>
          <w:rFonts w:cs="Arial"/>
        </w:rPr>
        <w:t xml:space="preserve">.0 technical </w:t>
      </w:r>
      <w:r w:rsidR="007D4B14">
        <w:rPr>
          <w:rFonts w:cs="Arial"/>
        </w:rPr>
        <w:t>specifications/</w:t>
      </w:r>
      <w:r w:rsidR="008E1862">
        <w:rPr>
          <w:rFonts w:cs="Arial"/>
        </w:rPr>
        <w:t>standards</w:t>
      </w:r>
      <w:r>
        <w:rPr>
          <w:rFonts w:cs="Arial"/>
        </w:rPr>
        <w:t>. When complete, sign the form and submit by emailing this to</w:t>
      </w:r>
      <w:r w:rsidR="007D4B14">
        <w:rPr>
          <w:rFonts w:cs="Arial"/>
        </w:rPr>
        <w:t xml:space="preserve"> </w:t>
      </w:r>
      <w:hyperlink r:id="rId11" w:history="1">
        <w:r w:rsidR="007D4B14" w:rsidRPr="00673D37">
          <w:rPr>
            <w:rStyle w:val="Hyperlink"/>
            <w:rFonts w:cs="Arial"/>
          </w:rPr>
          <w:t>compliance@a3sa.com</w:t>
        </w:r>
      </w:hyperlink>
      <w:r w:rsidR="007D4B14">
        <w:rPr>
          <w:rFonts w:cs="Arial"/>
        </w:rPr>
        <w:t>.</w:t>
      </w:r>
      <w:r>
        <w:rPr>
          <w:rFonts w:cs="Arial"/>
        </w:rPr>
        <w:t xml:space="preserve"> </w:t>
      </w:r>
    </w:p>
    <w:p w14:paraId="7B5A7847" w14:textId="4D7C9B58" w:rsidR="000B3578" w:rsidRDefault="000B3578" w:rsidP="00D84431">
      <w:pPr>
        <w:spacing w:after="60"/>
        <w:rPr>
          <w:rFonts w:cs="Arial"/>
        </w:rPr>
      </w:pPr>
      <w:r>
        <w:rPr>
          <w:rFonts w:cs="Arial"/>
        </w:rPr>
        <w:t xml:space="preserve">This document relies on the A3SA Application Note – </w:t>
      </w:r>
      <w:r w:rsidRPr="000B3578">
        <w:rPr>
          <w:rFonts w:cs="Arial"/>
        </w:rPr>
        <w:t>Preparation for NextGen TV Signal Signing</w:t>
      </w:r>
      <w:r w:rsidR="00411849">
        <w:rPr>
          <w:rFonts w:cs="Arial"/>
        </w:rPr>
        <w:t xml:space="preserve"> </w:t>
      </w:r>
      <w:r w:rsidR="005B7CDF">
        <w:rPr>
          <w:rFonts w:cs="Arial"/>
        </w:rPr>
        <w:t xml:space="preserve">(the "Procedure") </w:t>
      </w:r>
      <w:r w:rsidR="00411849">
        <w:rPr>
          <w:rFonts w:cs="Arial"/>
        </w:rPr>
        <w:t>which describes best practices for signing setup and verification.</w:t>
      </w:r>
      <w:r w:rsidR="00D93698">
        <w:rPr>
          <w:rFonts w:cs="Arial"/>
        </w:rPr>
        <w:t xml:space="preserve"> </w:t>
      </w:r>
      <w:r w:rsidR="005B7CDF">
        <w:rPr>
          <w:rFonts w:cs="Arial"/>
        </w:rPr>
        <w:t>R</w:t>
      </w:r>
      <w:r w:rsidR="00D93698" w:rsidRPr="00D93698">
        <w:rPr>
          <w:rFonts w:cs="Arial"/>
        </w:rPr>
        <w:t xml:space="preserve">efer to </w:t>
      </w:r>
      <w:r w:rsidR="00D93698">
        <w:rPr>
          <w:rFonts w:cs="Arial"/>
        </w:rPr>
        <w:t>it</w:t>
      </w:r>
      <w:r w:rsidR="00D93698" w:rsidRPr="00D93698">
        <w:rPr>
          <w:rFonts w:cs="Arial"/>
        </w:rPr>
        <w:t xml:space="preserve"> for instructions, procedures, </w:t>
      </w:r>
      <w:r w:rsidR="005B7CDF">
        <w:rPr>
          <w:rFonts w:cs="Arial"/>
        </w:rPr>
        <w:t xml:space="preserve">and </w:t>
      </w:r>
      <w:r w:rsidR="00D93698" w:rsidRPr="00D93698">
        <w:rPr>
          <w:rFonts w:cs="Arial"/>
        </w:rPr>
        <w:t>tools</w:t>
      </w:r>
      <w:r w:rsidR="00D93698">
        <w:rPr>
          <w:rFonts w:cs="Arial"/>
        </w:rPr>
        <w:t>.</w:t>
      </w:r>
      <w:r w:rsidR="002F114B">
        <w:rPr>
          <w:rFonts w:cs="Arial"/>
        </w:rPr>
        <w:tab/>
      </w:r>
    </w:p>
    <w:p w14:paraId="2FCA0055" w14:textId="4C33D192" w:rsidR="00982FFE" w:rsidRPr="00982FFE" w:rsidRDefault="00982FFE" w:rsidP="00982FFE">
      <w:pPr>
        <w:rPr>
          <w:rFonts w:cs="Arial"/>
        </w:rPr>
      </w:pPr>
      <w:r w:rsidRPr="00982FFE">
        <w:rPr>
          <w:rFonts w:cs="Arial"/>
        </w:rPr>
        <w:t xml:space="preserve">PLEASE COMPLETE ALL FIELDS ACCURATELY </w:t>
      </w:r>
    </w:p>
    <w:p w14:paraId="6444809E" w14:textId="6D1D53F5" w:rsidR="00411849" w:rsidRDefault="00D01BF9" w:rsidP="00D84431">
      <w:pPr>
        <w:pStyle w:val="Heading1"/>
      </w:pPr>
      <w:bookmarkStart w:id="0" w:name="_Toc95233148"/>
      <w:r w:rsidRPr="00D01BF9">
        <w:t>Station Information</w:t>
      </w:r>
    </w:p>
    <w:tbl>
      <w:tblPr>
        <w:tblW w:w="10497" w:type="dxa"/>
        <w:tblInd w:w="-5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  <w:insideH w:val="thinThickLargeGap" w:sz="12" w:space="0" w:color="auto"/>
          <w:insideV w:val="thinThickLargeGap" w:sz="12" w:space="0" w:color="auto"/>
        </w:tblBorders>
        <w:tblLayout w:type="fixed"/>
        <w:tblCellMar>
          <w:left w:w="29" w:type="dxa"/>
          <w:right w:w="0" w:type="dxa"/>
        </w:tblCellMar>
        <w:tblLook w:val="01E0" w:firstRow="1" w:lastRow="1" w:firstColumn="1" w:lastColumn="1" w:noHBand="0" w:noVBand="0"/>
      </w:tblPr>
      <w:tblGrid>
        <w:gridCol w:w="5277"/>
        <w:gridCol w:w="5220"/>
      </w:tblGrid>
      <w:tr w:rsidR="00FD7C12" w:rsidRPr="00F87A2B" w14:paraId="1337010D" w14:textId="77777777" w:rsidTr="00B968F3">
        <w:tc>
          <w:tcPr>
            <w:tcW w:w="5277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1D2DA1B" w14:textId="1498BD3C" w:rsidR="00FD7C12" w:rsidRPr="00F87A2B" w:rsidRDefault="00FD7C12" w:rsidP="00334906">
            <w:pPr>
              <w:pStyle w:val="TableText"/>
              <w:tabs>
                <w:tab w:val="left" w:pos="1210"/>
                <w:tab w:val="right" w:pos="4480"/>
              </w:tabs>
              <w:spacing w:after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Organization:</w:t>
            </w:r>
            <w:r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>
              <w:rPr>
                <w:rFonts w:ascii="Arial Narrow" w:eastAsia="SimSun" w:hAnsi="Arial Narrow"/>
                <w:sz w:val="20"/>
              </w:rPr>
            </w:r>
            <w:r>
              <w:rPr>
                <w:rFonts w:ascii="Arial Narrow" w:eastAsia="SimSun" w:hAnsi="Arial Narrow"/>
                <w:sz w:val="20"/>
              </w:rPr>
              <w:fldChar w:fldCharType="separate"/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  <w:tc>
          <w:tcPr>
            <w:tcW w:w="5220" w:type="dxa"/>
            <w:tcMar>
              <w:top w:w="14" w:type="dxa"/>
              <w:left w:w="115" w:type="dxa"/>
              <w:bottom w:w="14" w:type="dxa"/>
              <w:right w:w="0" w:type="dxa"/>
            </w:tcMar>
            <w:vAlign w:val="center"/>
          </w:tcPr>
          <w:p w14:paraId="2A6581F3" w14:textId="2DA60ACA" w:rsidR="00FD7C12" w:rsidRPr="00F87A2B" w:rsidRDefault="00FD7C12" w:rsidP="00334906">
            <w:pPr>
              <w:pStyle w:val="TableText"/>
              <w:tabs>
                <w:tab w:val="left" w:pos="936"/>
                <w:tab w:val="left" w:pos="1210"/>
                <w:tab w:val="right" w:pos="4655"/>
              </w:tabs>
              <w:spacing w:after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Facility ID</w:t>
            </w:r>
            <w:r w:rsidRPr="00F87A2B">
              <w:rPr>
                <w:rFonts w:ascii="Arial" w:hAnsi="Arial" w:cs="Arial"/>
                <w:sz w:val="20"/>
              </w:rPr>
              <w:t>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  <w:r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>
              <w:rPr>
                <w:rFonts w:ascii="Arial Narrow" w:eastAsia="SimSun" w:hAnsi="Arial Narrow"/>
                <w:sz w:val="20"/>
              </w:rPr>
            </w:r>
            <w:r>
              <w:rPr>
                <w:rFonts w:ascii="Arial Narrow" w:eastAsia="SimSun" w:hAnsi="Arial Narrow"/>
                <w:sz w:val="20"/>
              </w:rPr>
              <w:fldChar w:fldCharType="separate"/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</w:tr>
      <w:tr w:rsidR="00FD7C12" w:rsidRPr="00F87A2B" w14:paraId="6C815842" w14:textId="77777777" w:rsidTr="00B968F3">
        <w:tc>
          <w:tcPr>
            <w:tcW w:w="5277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03004EC" w14:textId="1804842C" w:rsidR="00FD7C12" w:rsidRPr="00F87A2B" w:rsidRDefault="00FD7C12" w:rsidP="00D060A6">
            <w:pPr>
              <w:pStyle w:val="TableText"/>
              <w:tabs>
                <w:tab w:val="left" w:pos="936"/>
                <w:tab w:val="left" w:pos="1210"/>
                <w:tab w:val="right" w:pos="4477"/>
              </w:tabs>
              <w:spacing w:after="0"/>
              <w:rPr>
                <w:rFonts w:ascii="Arial" w:hAnsi="Arial" w:cs="Arial"/>
                <w:sz w:val="20"/>
                <w:u w:val="single"/>
              </w:rPr>
            </w:pPr>
            <w:r w:rsidRPr="00F87A2B">
              <w:rPr>
                <w:rFonts w:ascii="Arial" w:hAnsi="Arial" w:cs="Arial"/>
                <w:sz w:val="20"/>
              </w:rPr>
              <w:t>Phone: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>
              <w:rPr>
                <w:rFonts w:ascii="Arial Narrow" w:eastAsia="SimSun" w:hAnsi="Arial Narrow"/>
                <w:sz w:val="20"/>
              </w:rPr>
            </w:r>
            <w:r>
              <w:rPr>
                <w:rFonts w:ascii="Arial Narrow" w:eastAsia="SimSun" w:hAnsi="Arial Narrow"/>
                <w:sz w:val="20"/>
              </w:rPr>
              <w:fldChar w:fldCharType="separate"/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  <w:tc>
          <w:tcPr>
            <w:tcW w:w="522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8443A66" w14:textId="0901176C" w:rsidR="00FD7C12" w:rsidRPr="00F87A2B" w:rsidRDefault="00FD7C12" w:rsidP="00334906">
            <w:pPr>
              <w:pStyle w:val="TableText"/>
              <w:tabs>
                <w:tab w:val="left" w:pos="936"/>
                <w:tab w:val="left" w:pos="1210"/>
                <w:tab w:val="right" w:pos="4655"/>
              </w:tabs>
              <w:spacing w:after="0"/>
              <w:rPr>
                <w:rFonts w:ascii="Arial" w:hAnsi="Arial" w:cs="Arial"/>
                <w:sz w:val="20"/>
                <w:u w:val="single"/>
              </w:rPr>
            </w:pPr>
            <w:r w:rsidRPr="00F87A2B">
              <w:rPr>
                <w:rFonts w:ascii="Arial" w:hAnsi="Arial" w:cs="Arial"/>
                <w:sz w:val="20"/>
              </w:rPr>
              <w:t>E-mail: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>
              <w:rPr>
                <w:rFonts w:ascii="Arial Narrow" w:eastAsia="SimSun" w:hAnsi="Arial Narrow"/>
                <w:sz w:val="20"/>
              </w:rPr>
            </w:r>
            <w:r>
              <w:rPr>
                <w:rFonts w:ascii="Arial Narrow" w:eastAsia="SimSun" w:hAnsi="Arial Narrow"/>
                <w:sz w:val="20"/>
              </w:rPr>
              <w:fldChar w:fldCharType="separate"/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</w:tr>
      <w:tr w:rsidR="00FD7C12" w:rsidRPr="00F87A2B" w14:paraId="635870EA" w14:textId="77777777" w:rsidTr="00B968F3">
        <w:tc>
          <w:tcPr>
            <w:tcW w:w="5277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923C9E6" w14:textId="7AFA86C5" w:rsidR="00FD7C12" w:rsidRPr="00F87A2B" w:rsidRDefault="00FD7C12" w:rsidP="00334906">
            <w:pPr>
              <w:pStyle w:val="TableText"/>
              <w:tabs>
                <w:tab w:val="left" w:pos="936"/>
                <w:tab w:val="left" w:pos="1210"/>
                <w:tab w:val="right" w:pos="4467"/>
              </w:tabs>
              <w:spacing w:after="0"/>
              <w:rPr>
                <w:rFonts w:ascii="Arial" w:hAnsi="Arial" w:cs="Arial"/>
                <w:sz w:val="20"/>
                <w:u w:val="single"/>
              </w:rPr>
            </w:pPr>
            <w:r w:rsidRPr="00F87A2B"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 xml:space="preserve"> 1</w:t>
            </w:r>
            <w:r w:rsidRPr="00F87A2B">
              <w:rPr>
                <w:rFonts w:ascii="Arial" w:hAnsi="Arial" w:cs="Arial"/>
                <w:sz w:val="20"/>
              </w:rPr>
              <w:t>:</w:t>
            </w:r>
            <w:r>
              <w:rPr>
                <w:rFonts w:cs="Arial"/>
              </w:rPr>
              <w:tab/>
            </w:r>
            <w:r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>
              <w:rPr>
                <w:rFonts w:ascii="Arial Narrow" w:eastAsia="SimSun" w:hAnsi="Arial Narrow"/>
                <w:sz w:val="20"/>
              </w:rPr>
            </w:r>
            <w:r>
              <w:rPr>
                <w:rFonts w:ascii="Arial Narrow" w:eastAsia="SimSun" w:hAnsi="Arial Narrow"/>
                <w:sz w:val="20"/>
              </w:rPr>
              <w:fldChar w:fldCharType="separate"/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  <w:tc>
          <w:tcPr>
            <w:tcW w:w="522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DC2558A" w14:textId="55F8B2AF" w:rsidR="00FD7C12" w:rsidRPr="00F87A2B" w:rsidRDefault="00FD7C12" w:rsidP="00334906">
            <w:pPr>
              <w:pStyle w:val="TableText"/>
              <w:tabs>
                <w:tab w:val="left" w:pos="936"/>
                <w:tab w:val="left" w:pos="1210"/>
                <w:tab w:val="right" w:pos="4655"/>
              </w:tabs>
              <w:spacing w:after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Address 2:</w:t>
            </w:r>
            <w:r>
              <w:rPr>
                <w:rFonts w:cs="Arial"/>
              </w:rPr>
              <w:tab/>
            </w:r>
            <w:r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>
              <w:rPr>
                <w:rFonts w:ascii="Arial Narrow" w:eastAsia="SimSun" w:hAnsi="Arial Narrow"/>
                <w:sz w:val="20"/>
              </w:rPr>
            </w:r>
            <w:r>
              <w:rPr>
                <w:rFonts w:ascii="Arial Narrow" w:eastAsia="SimSun" w:hAnsi="Arial Narrow"/>
                <w:sz w:val="20"/>
              </w:rPr>
              <w:fldChar w:fldCharType="separate"/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</w:tr>
      <w:tr w:rsidR="00FD7C12" w:rsidRPr="00F87A2B" w14:paraId="7FF75E3E" w14:textId="77777777" w:rsidTr="00B968F3">
        <w:tc>
          <w:tcPr>
            <w:tcW w:w="5277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2F09C6B" w14:textId="78112741" w:rsidR="00FD7C12" w:rsidRPr="00F87A2B" w:rsidRDefault="00FD7C12" w:rsidP="00334906">
            <w:pPr>
              <w:pStyle w:val="TableText"/>
              <w:tabs>
                <w:tab w:val="left" w:pos="936"/>
                <w:tab w:val="left" w:pos="1210"/>
                <w:tab w:val="right" w:pos="4496"/>
              </w:tabs>
              <w:spacing w:after="0"/>
              <w:rPr>
                <w:rFonts w:ascii="Arial" w:hAnsi="Arial" w:cs="Arial"/>
                <w:sz w:val="20"/>
                <w:u w:val="single"/>
              </w:rPr>
            </w:pPr>
            <w:r w:rsidRPr="00F87A2B">
              <w:rPr>
                <w:rFonts w:ascii="Arial" w:hAnsi="Arial" w:cs="Arial"/>
                <w:sz w:val="20"/>
              </w:rPr>
              <w:t>City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87A2B">
              <w:rPr>
                <w:rFonts w:ascii="Arial" w:hAnsi="Arial" w:cs="Arial"/>
                <w:sz w:val="20"/>
              </w:rPr>
              <w:t>State:</w:t>
            </w:r>
            <w:r>
              <w:rPr>
                <w:rFonts w:cs="Arial"/>
              </w:rPr>
              <w:tab/>
            </w:r>
            <w:r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>
              <w:rPr>
                <w:rFonts w:ascii="Arial Narrow" w:eastAsia="SimSun" w:hAnsi="Arial Narrow"/>
                <w:sz w:val="20"/>
              </w:rPr>
            </w:r>
            <w:r>
              <w:rPr>
                <w:rFonts w:ascii="Arial Narrow" w:eastAsia="SimSun" w:hAnsi="Arial Narrow"/>
                <w:sz w:val="20"/>
              </w:rPr>
              <w:fldChar w:fldCharType="separate"/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  <w:tc>
          <w:tcPr>
            <w:tcW w:w="522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7BE05F4" w14:textId="597FCDCE" w:rsidR="00FD7C12" w:rsidRPr="00F87A2B" w:rsidRDefault="00FD7C12" w:rsidP="00334906">
            <w:pPr>
              <w:pStyle w:val="TableText"/>
              <w:tabs>
                <w:tab w:val="left" w:pos="936"/>
                <w:tab w:val="left" w:pos="1210"/>
                <w:tab w:val="right" w:pos="4650"/>
              </w:tabs>
              <w:spacing w:after="0"/>
              <w:rPr>
                <w:rFonts w:ascii="Arial" w:hAnsi="Arial" w:cs="Arial"/>
                <w:sz w:val="20"/>
                <w:u w:val="single"/>
              </w:rPr>
            </w:pPr>
            <w:r w:rsidRPr="00F87A2B">
              <w:rPr>
                <w:rFonts w:ascii="Arial" w:hAnsi="Arial" w:cs="Arial"/>
                <w:sz w:val="20"/>
              </w:rPr>
              <w:t>Zip: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  <w:t xml:space="preserve"> </w:t>
            </w:r>
            <w:r>
              <w:rPr>
                <w:rFonts w:cs="Arial"/>
              </w:rPr>
              <w:tab/>
            </w:r>
            <w:r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>
              <w:rPr>
                <w:rFonts w:ascii="Arial Narrow" w:eastAsia="SimSun" w:hAnsi="Arial Narrow"/>
                <w:sz w:val="20"/>
              </w:rPr>
            </w:r>
            <w:r>
              <w:rPr>
                <w:rFonts w:ascii="Arial Narrow" w:eastAsia="SimSun" w:hAnsi="Arial Narrow"/>
                <w:sz w:val="20"/>
              </w:rPr>
              <w:fldChar w:fldCharType="separate"/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</w:tr>
      <w:tr w:rsidR="00FD7C12" w:rsidRPr="00F87A2B" w14:paraId="6338DA66" w14:textId="77777777" w:rsidTr="00B968F3">
        <w:tc>
          <w:tcPr>
            <w:tcW w:w="5277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F5F14F7" w14:textId="3CECECE8" w:rsidR="00FD7C12" w:rsidRPr="00F87A2B" w:rsidRDefault="00FD7C12" w:rsidP="00334906">
            <w:pPr>
              <w:pStyle w:val="TableText"/>
              <w:tabs>
                <w:tab w:val="left" w:pos="936"/>
                <w:tab w:val="left" w:pos="1210"/>
                <w:tab w:val="right" w:pos="4496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Call Signs (List all that apply): </w:t>
            </w:r>
            <w:r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>
              <w:rPr>
                <w:rFonts w:ascii="Arial Narrow" w:eastAsia="SimSun" w:hAnsi="Arial Narrow"/>
                <w:sz w:val="20"/>
              </w:rPr>
            </w:r>
            <w:r>
              <w:rPr>
                <w:rFonts w:ascii="Arial Narrow" w:eastAsia="SimSun" w:hAnsi="Arial Narrow"/>
                <w:sz w:val="20"/>
              </w:rPr>
              <w:fldChar w:fldCharType="separate"/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  <w:tc>
          <w:tcPr>
            <w:tcW w:w="522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7A5EB18" w14:textId="1C171CD4" w:rsidR="00FD7C12" w:rsidRPr="00F87A2B" w:rsidRDefault="00FD7C12" w:rsidP="00334906">
            <w:pPr>
              <w:pStyle w:val="TableText"/>
              <w:tabs>
                <w:tab w:val="left" w:pos="936"/>
                <w:tab w:val="left" w:pos="1210"/>
                <w:tab w:val="right" w:pos="465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ab/>
              <w:t xml:space="preserve"> </w:t>
            </w:r>
            <w:r>
              <w:rPr>
                <w:rFonts w:cs="Arial"/>
              </w:rPr>
              <w:tab/>
            </w:r>
            <w:r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>
              <w:rPr>
                <w:rFonts w:ascii="Arial Narrow" w:eastAsia="SimSun" w:hAnsi="Arial Narrow"/>
                <w:sz w:val="20"/>
              </w:rPr>
            </w:r>
            <w:r>
              <w:rPr>
                <w:rFonts w:ascii="Arial Narrow" w:eastAsia="SimSun" w:hAnsi="Arial Narrow"/>
                <w:sz w:val="20"/>
              </w:rPr>
              <w:fldChar w:fldCharType="separate"/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</w:tr>
    </w:tbl>
    <w:p w14:paraId="412ACBEC" w14:textId="1C6C0234" w:rsidR="00411849" w:rsidRDefault="006D53C0" w:rsidP="00D01BF9">
      <w:pPr>
        <w:pStyle w:val="Heading1"/>
      </w:pPr>
      <w:r>
        <w:t>Tester Information</w:t>
      </w:r>
    </w:p>
    <w:tbl>
      <w:tblPr>
        <w:tblW w:w="10497" w:type="dxa"/>
        <w:tblInd w:w="-5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  <w:insideH w:val="thinThickLargeGap" w:sz="12" w:space="0" w:color="auto"/>
          <w:insideV w:val="thinThickLargeGap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7"/>
        <w:gridCol w:w="5220"/>
      </w:tblGrid>
      <w:tr w:rsidR="00FD7C12" w:rsidRPr="00F87A2B" w14:paraId="3D408932" w14:textId="77777777" w:rsidTr="00B968F3">
        <w:trPr>
          <w:trHeight w:val="144"/>
        </w:trPr>
        <w:tc>
          <w:tcPr>
            <w:tcW w:w="5277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028ACCF" w14:textId="3851D269" w:rsidR="00FD7C12" w:rsidRPr="00F87A2B" w:rsidRDefault="00FD7C12" w:rsidP="00636F22">
            <w:pPr>
              <w:pStyle w:val="TableText"/>
              <w:tabs>
                <w:tab w:val="left" w:pos="936"/>
                <w:tab w:val="left" w:pos="1210"/>
                <w:tab w:val="right" w:pos="4480"/>
              </w:tabs>
              <w:spacing w:after="0"/>
              <w:rPr>
                <w:rFonts w:ascii="Arial" w:hAnsi="Arial" w:cs="Arial"/>
                <w:sz w:val="20"/>
                <w:u w:val="single"/>
              </w:rPr>
            </w:pPr>
            <w:r w:rsidRPr="00F87A2B">
              <w:rPr>
                <w:rFonts w:ascii="Arial" w:hAnsi="Arial" w:cs="Arial"/>
                <w:sz w:val="20"/>
              </w:rPr>
              <w:t>Name: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>
              <w:rPr>
                <w:rFonts w:ascii="Arial Narrow" w:eastAsia="SimSun" w:hAnsi="Arial Narrow"/>
                <w:sz w:val="20"/>
              </w:rPr>
            </w:r>
            <w:r>
              <w:rPr>
                <w:rFonts w:ascii="Arial Narrow" w:eastAsia="SimSun" w:hAnsi="Arial Narrow"/>
                <w:sz w:val="20"/>
              </w:rPr>
              <w:fldChar w:fldCharType="separate"/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  <w:tc>
          <w:tcPr>
            <w:tcW w:w="5220" w:type="dxa"/>
            <w:tcMar>
              <w:top w:w="14" w:type="dxa"/>
              <w:left w:w="115" w:type="dxa"/>
              <w:bottom w:w="14" w:type="dxa"/>
              <w:right w:w="0" w:type="dxa"/>
            </w:tcMar>
            <w:vAlign w:val="center"/>
          </w:tcPr>
          <w:p w14:paraId="391A33C3" w14:textId="472601A9" w:rsidR="00FD7C12" w:rsidRPr="00F87A2B" w:rsidRDefault="00FD7C12" w:rsidP="00636F22">
            <w:pPr>
              <w:pStyle w:val="TableText"/>
              <w:tabs>
                <w:tab w:val="left" w:pos="936"/>
                <w:tab w:val="left" w:pos="1210"/>
                <w:tab w:val="right" w:pos="4655"/>
              </w:tabs>
              <w:spacing w:after="0"/>
              <w:rPr>
                <w:rFonts w:ascii="Arial" w:hAnsi="Arial" w:cs="Arial"/>
                <w:sz w:val="20"/>
                <w:u w:val="single"/>
              </w:rPr>
            </w:pPr>
            <w:r w:rsidRPr="00F87A2B">
              <w:rPr>
                <w:rFonts w:ascii="Arial" w:hAnsi="Arial" w:cs="Arial"/>
                <w:sz w:val="20"/>
              </w:rPr>
              <w:t>Title: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>
              <w:rPr>
                <w:rFonts w:ascii="Arial Narrow" w:eastAsia="SimSun" w:hAnsi="Arial Narrow"/>
                <w:sz w:val="20"/>
              </w:rPr>
            </w:r>
            <w:r>
              <w:rPr>
                <w:rFonts w:ascii="Arial Narrow" w:eastAsia="SimSun" w:hAnsi="Arial Narrow"/>
                <w:sz w:val="20"/>
              </w:rPr>
              <w:fldChar w:fldCharType="separate"/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</w:tr>
      <w:tr w:rsidR="00FD7C12" w:rsidRPr="00F87A2B" w14:paraId="4A709272" w14:textId="77777777" w:rsidTr="00B968F3">
        <w:trPr>
          <w:trHeight w:val="144"/>
        </w:trPr>
        <w:tc>
          <w:tcPr>
            <w:tcW w:w="5277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FDC1655" w14:textId="3601E561" w:rsidR="00FD7C12" w:rsidRPr="00F87A2B" w:rsidRDefault="00FD7C12" w:rsidP="00636F22">
            <w:pPr>
              <w:pStyle w:val="TableText"/>
              <w:tabs>
                <w:tab w:val="left" w:pos="936"/>
                <w:tab w:val="left" w:pos="1210"/>
                <w:tab w:val="right" w:pos="4477"/>
              </w:tabs>
              <w:spacing w:after="0"/>
              <w:rPr>
                <w:rFonts w:ascii="Arial" w:hAnsi="Arial" w:cs="Arial"/>
                <w:sz w:val="20"/>
                <w:u w:val="single"/>
              </w:rPr>
            </w:pPr>
            <w:r w:rsidRPr="00F87A2B">
              <w:rPr>
                <w:rFonts w:ascii="Arial" w:hAnsi="Arial" w:cs="Arial"/>
                <w:sz w:val="20"/>
              </w:rPr>
              <w:t>Phone: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>
              <w:rPr>
                <w:rFonts w:ascii="Arial Narrow" w:eastAsia="SimSun" w:hAnsi="Arial Narrow"/>
                <w:sz w:val="20"/>
              </w:rPr>
            </w:r>
            <w:r>
              <w:rPr>
                <w:rFonts w:ascii="Arial Narrow" w:eastAsia="SimSun" w:hAnsi="Arial Narrow"/>
                <w:sz w:val="20"/>
              </w:rPr>
              <w:fldChar w:fldCharType="separate"/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  <w:tc>
          <w:tcPr>
            <w:tcW w:w="522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D553F76" w14:textId="0231AF7D" w:rsidR="00FD7C12" w:rsidRPr="00F87A2B" w:rsidRDefault="00FD7C12" w:rsidP="00636F22">
            <w:pPr>
              <w:pStyle w:val="TableText"/>
              <w:tabs>
                <w:tab w:val="left" w:pos="936"/>
                <w:tab w:val="left" w:pos="1210"/>
                <w:tab w:val="right" w:pos="4655"/>
              </w:tabs>
              <w:spacing w:after="0"/>
              <w:rPr>
                <w:rFonts w:ascii="Arial" w:hAnsi="Arial" w:cs="Arial"/>
                <w:sz w:val="20"/>
                <w:u w:val="single"/>
              </w:rPr>
            </w:pPr>
            <w:r w:rsidRPr="00F87A2B">
              <w:rPr>
                <w:rFonts w:ascii="Arial" w:hAnsi="Arial" w:cs="Arial"/>
                <w:sz w:val="20"/>
              </w:rPr>
              <w:t>E-mail: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>
              <w:rPr>
                <w:rFonts w:ascii="Arial Narrow" w:eastAsia="SimSun" w:hAnsi="Arial Narrow"/>
                <w:sz w:val="20"/>
              </w:rPr>
            </w:r>
            <w:r>
              <w:rPr>
                <w:rFonts w:ascii="Arial Narrow" w:eastAsia="SimSun" w:hAnsi="Arial Narrow"/>
                <w:sz w:val="20"/>
              </w:rPr>
              <w:fldChar w:fldCharType="separate"/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</w:tr>
      <w:tr w:rsidR="00FD7C12" w:rsidRPr="00F87A2B" w14:paraId="4D65023D" w14:textId="77777777" w:rsidTr="00B968F3">
        <w:trPr>
          <w:trHeight w:val="144"/>
        </w:trPr>
        <w:tc>
          <w:tcPr>
            <w:tcW w:w="5277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BAEED90" w14:textId="5495336D" w:rsidR="00FD7C12" w:rsidRPr="00F87A2B" w:rsidRDefault="00FD7C12" w:rsidP="00636F22">
            <w:pPr>
              <w:pStyle w:val="TableText"/>
              <w:tabs>
                <w:tab w:val="left" w:pos="936"/>
                <w:tab w:val="left" w:pos="1210"/>
                <w:tab w:val="right" w:pos="4467"/>
              </w:tabs>
              <w:spacing w:after="0"/>
              <w:rPr>
                <w:rFonts w:ascii="Arial" w:hAnsi="Arial" w:cs="Arial"/>
                <w:sz w:val="20"/>
                <w:u w:val="single"/>
              </w:rPr>
            </w:pPr>
            <w:r w:rsidRPr="00F87A2B"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 xml:space="preserve"> 1</w:t>
            </w:r>
            <w:r w:rsidRPr="00F87A2B">
              <w:rPr>
                <w:rFonts w:ascii="Arial" w:hAnsi="Arial" w:cs="Arial"/>
                <w:sz w:val="20"/>
              </w:rPr>
              <w:t>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  <w:r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>
              <w:rPr>
                <w:rFonts w:ascii="Arial Narrow" w:eastAsia="SimSun" w:hAnsi="Arial Narrow"/>
                <w:sz w:val="20"/>
              </w:rPr>
            </w:r>
            <w:r>
              <w:rPr>
                <w:rFonts w:ascii="Arial Narrow" w:eastAsia="SimSun" w:hAnsi="Arial Narrow"/>
                <w:sz w:val="20"/>
              </w:rPr>
              <w:fldChar w:fldCharType="separate"/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  <w:tc>
          <w:tcPr>
            <w:tcW w:w="522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9D1B6F8" w14:textId="2EAF2E26" w:rsidR="00FD7C12" w:rsidRPr="00F87A2B" w:rsidRDefault="00FD7C12" w:rsidP="00636F22">
            <w:pPr>
              <w:pStyle w:val="TableText"/>
              <w:tabs>
                <w:tab w:val="left" w:pos="936"/>
                <w:tab w:val="left" w:pos="1210"/>
                <w:tab w:val="right" w:pos="4655"/>
              </w:tabs>
              <w:spacing w:after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Address 2:</w:t>
            </w:r>
            <w:r>
              <w:rPr>
                <w:rFonts w:cs="Arial"/>
              </w:rPr>
              <w:tab/>
            </w:r>
            <w:r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>
              <w:rPr>
                <w:rFonts w:ascii="Arial Narrow" w:eastAsia="SimSun" w:hAnsi="Arial Narrow"/>
                <w:sz w:val="20"/>
              </w:rPr>
            </w:r>
            <w:r>
              <w:rPr>
                <w:rFonts w:ascii="Arial Narrow" w:eastAsia="SimSun" w:hAnsi="Arial Narrow"/>
                <w:sz w:val="20"/>
              </w:rPr>
              <w:fldChar w:fldCharType="separate"/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</w:tr>
      <w:tr w:rsidR="00FD7C12" w:rsidRPr="00F87A2B" w14:paraId="2A284EBC" w14:textId="77777777" w:rsidTr="00B968F3">
        <w:trPr>
          <w:trHeight w:val="144"/>
        </w:trPr>
        <w:tc>
          <w:tcPr>
            <w:tcW w:w="5277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713B634" w14:textId="7AE2C917" w:rsidR="00FD7C12" w:rsidRPr="00F87A2B" w:rsidRDefault="00FD7C12" w:rsidP="00636F22">
            <w:pPr>
              <w:pStyle w:val="TableText"/>
              <w:tabs>
                <w:tab w:val="left" w:pos="936"/>
                <w:tab w:val="left" w:pos="1210"/>
                <w:tab w:val="right" w:pos="4496"/>
              </w:tabs>
              <w:spacing w:after="0"/>
              <w:rPr>
                <w:rFonts w:ascii="Arial" w:hAnsi="Arial" w:cs="Arial"/>
                <w:sz w:val="20"/>
                <w:u w:val="single"/>
              </w:rPr>
            </w:pPr>
            <w:r w:rsidRPr="00F87A2B">
              <w:rPr>
                <w:rFonts w:ascii="Arial" w:hAnsi="Arial" w:cs="Arial"/>
                <w:sz w:val="20"/>
              </w:rPr>
              <w:t>City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87A2B">
              <w:rPr>
                <w:rFonts w:ascii="Arial" w:hAnsi="Arial" w:cs="Arial"/>
                <w:sz w:val="20"/>
              </w:rPr>
              <w:t>State: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  <w:r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>
              <w:rPr>
                <w:rFonts w:ascii="Arial Narrow" w:eastAsia="SimSun" w:hAnsi="Arial Narrow"/>
                <w:sz w:val="20"/>
              </w:rPr>
            </w:r>
            <w:r>
              <w:rPr>
                <w:rFonts w:ascii="Arial Narrow" w:eastAsia="SimSun" w:hAnsi="Arial Narrow"/>
                <w:sz w:val="20"/>
              </w:rPr>
              <w:fldChar w:fldCharType="separate"/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  <w:tc>
          <w:tcPr>
            <w:tcW w:w="522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48E1780" w14:textId="73B73900" w:rsidR="00FD7C12" w:rsidRPr="00F87A2B" w:rsidRDefault="00FD7C12" w:rsidP="00636F22">
            <w:pPr>
              <w:pStyle w:val="TableText"/>
              <w:tabs>
                <w:tab w:val="left" w:pos="936"/>
                <w:tab w:val="left" w:pos="1210"/>
                <w:tab w:val="right" w:pos="4650"/>
              </w:tabs>
              <w:spacing w:after="0"/>
              <w:rPr>
                <w:rFonts w:ascii="Arial" w:hAnsi="Arial" w:cs="Arial"/>
                <w:sz w:val="20"/>
                <w:u w:val="single"/>
              </w:rPr>
            </w:pPr>
            <w:r w:rsidRPr="00F87A2B">
              <w:rPr>
                <w:rFonts w:ascii="Arial" w:hAnsi="Arial" w:cs="Arial"/>
                <w:sz w:val="20"/>
              </w:rPr>
              <w:t>Zip: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>
              <w:rPr>
                <w:rFonts w:ascii="Arial Narrow" w:eastAsia="SimSun" w:hAnsi="Arial Narrow"/>
                <w:sz w:val="20"/>
              </w:rPr>
            </w:r>
            <w:r>
              <w:rPr>
                <w:rFonts w:ascii="Arial Narrow" w:eastAsia="SimSun" w:hAnsi="Arial Narrow"/>
                <w:sz w:val="20"/>
              </w:rPr>
              <w:fldChar w:fldCharType="separate"/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</w:tr>
      <w:tr w:rsidR="00FD7C12" w:rsidRPr="00F87A2B" w14:paraId="00457405" w14:textId="77777777" w:rsidTr="00B968F3">
        <w:trPr>
          <w:trHeight w:val="144"/>
        </w:trPr>
        <w:tc>
          <w:tcPr>
            <w:tcW w:w="5277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4EE8021" w14:textId="7F46E291" w:rsidR="00FD7C12" w:rsidRPr="00F87A2B" w:rsidRDefault="00FD7C12" w:rsidP="00636F22">
            <w:pPr>
              <w:pStyle w:val="TableText"/>
              <w:tabs>
                <w:tab w:val="left" w:pos="936"/>
                <w:tab w:val="left" w:pos="1210"/>
                <w:tab w:val="right" w:pos="4496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Org Name (if different than above): </w:t>
            </w:r>
            <w:r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>
              <w:rPr>
                <w:rFonts w:ascii="Arial Narrow" w:eastAsia="SimSun" w:hAnsi="Arial Narrow"/>
                <w:sz w:val="20"/>
              </w:rPr>
            </w:r>
            <w:r>
              <w:rPr>
                <w:rFonts w:ascii="Arial Narrow" w:eastAsia="SimSun" w:hAnsi="Arial Narrow"/>
                <w:sz w:val="20"/>
              </w:rPr>
              <w:fldChar w:fldCharType="separate"/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  <w:tc>
          <w:tcPr>
            <w:tcW w:w="522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47464A3" w14:textId="429379A9" w:rsidR="00FD7C12" w:rsidRPr="00F87A2B" w:rsidRDefault="00FD7C12" w:rsidP="00636F22">
            <w:pPr>
              <w:pStyle w:val="TableText"/>
              <w:tabs>
                <w:tab w:val="left" w:pos="936"/>
                <w:tab w:val="left" w:pos="1210"/>
                <w:tab w:val="right" w:pos="465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>
              <w:rPr>
                <w:rFonts w:ascii="Arial Narrow" w:eastAsia="SimSun" w:hAnsi="Arial Narrow"/>
                <w:sz w:val="20"/>
              </w:rPr>
            </w:r>
            <w:r>
              <w:rPr>
                <w:rFonts w:ascii="Arial Narrow" w:eastAsia="SimSun" w:hAnsi="Arial Narrow"/>
                <w:sz w:val="20"/>
              </w:rPr>
              <w:fldChar w:fldCharType="separate"/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</w:tr>
    </w:tbl>
    <w:p w14:paraId="2ECCF995" w14:textId="6B1C6D15" w:rsidR="00AB2602" w:rsidRPr="00D34110" w:rsidRDefault="00AB2602" w:rsidP="00AB2602">
      <w:pPr>
        <w:pStyle w:val="Heading1"/>
      </w:pPr>
      <w:bookmarkStart w:id="1" w:name="_Toc12428750"/>
      <w:bookmarkStart w:id="2" w:name="_Toc13042373"/>
      <w:bookmarkStart w:id="3" w:name="_Toc13050967"/>
      <w:bookmarkStart w:id="4" w:name="_Toc27744521"/>
      <w:bookmarkStart w:id="5" w:name="_Toc30439397"/>
      <w:bookmarkStart w:id="6" w:name="_Toc39739916"/>
      <w:bookmarkStart w:id="7" w:name="_Toc460419647"/>
      <w:bookmarkEnd w:id="0"/>
      <w:r>
        <w:t xml:space="preserve">Verification Results </w:t>
      </w:r>
      <w:r w:rsidRPr="005B7CDF">
        <w:t xml:space="preserve">Using </w:t>
      </w:r>
      <w:r>
        <w:t>Signing Engine OCSP (Procedure Section 6.1)</w:t>
      </w:r>
    </w:p>
    <w:tbl>
      <w:tblPr>
        <w:tblW w:w="10435" w:type="dxa"/>
        <w:tblInd w:w="-5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ayout w:type="fixed"/>
        <w:tblCellMar>
          <w:left w:w="0" w:type="dxa"/>
          <w:bottom w:w="14" w:type="dxa"/>
          <w:right w:w="0" w:type="dxa"/>
        </w:tblCellMar>
        <w:tblLook w:val="01E0" w:firstRow="1" w:lastRow="1" w:firstColumn="1" w:lastColumn="1" w:noHBand="0" w:noVBand="0"/>
      </w:tblPr>
      <w:tblGrid>
        <w:gridCol w:w="2487"/>
        <w:gridCol w:w="2790"/>
        <w:gridCol w:w="5158"/>
      </w:tblGrid>
      <w:tr w:rsidR="00AB2602" w:rsidRPr="00334906" w14:paraId="568BE650" w14:textId="77777777" w:rsidTr="003A67E4">
        <w:trPr>
          <w:trHeight w:val="144"/>
        </w:trPr>
        <w:tc>
          <w:tcPr>
            <w:tcW w:w="2487" w:type="dxa"/>
            <w:tcBorders>
              <w:bottom w:val="thickThinLargeGap" w:sz="12" w:space="0" w:color="auto"/>
              <w:right w:val="nil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088F89CC" w14:textId="1722CC45" w:rsidR="00AB2602" w:rsidRPr="00334906" w:rsidRDefault="00AB2602" w:rsidP="003A67E4">
            <w:pPr>
              <w:pStyle w:val="TableText"/>
              <w:tabs>
                <w:tab w:val="left" w:pos="936"/>
                <w:tab w:val="left" w:pos="1210"/>
                <w:tab w:val="right" w:pos="4480"/>
              </w:tabs>
              <w:spacing w:after="0"/>
              <w:ind w:left="-57" w:right="-25"/>
              <w:rPr>
                <w:rFonts w:ascii="Arial Narrow" w:hAnsi="Arial Narrow" w:cs="Arial"/>
                <w:sz w:val="20"/>
                <w:u w:val="single"/>
              </w:rPr>
            </w:pPr>
            <w:r>
              <w:rPr>
                <w:rFonts w:ascii="Arial Narrow" w:hAnsi="Arial Narrow" w:cs="Arial"/>
                <w:sz w:val="20"/>
              </w:rPr>
              <w:t>Signing Engine</w:t>
            </w:r>
            <w:r w:rsidRPr="00334906">
              <w:rPr>
                <w:rFonts w:ascii="Arial Narrow" w:hAnsi="Arial Narrow" w:cs="Arial"/>
                <w:sz w:val="20"/>
              </w:rPr>
              <w:t xml:space="preserve"> Make:</w:t>
            </w:r>
            <w:r w:rsidRPr="00334906">
              <w:rPr>
                <w:rFonts w:ascii="Arial Narrow" w:hAnsi="Arial Narrow" w:cs="Arial"/>
              </w:rPr>
              <w:t xml:space="preserve">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  <w:tc>
          <w:tcPr>
            <w:tcW w:w="2790" w:type="dxa"/>
            <w:tcBorders>
              <w:left w:val="nil"/>
              <w:bottom w:val="thickThinLargeGap" w:sz="12" w:space="0" w:color="auto"/>
              <w:right w:val="nil"/>
            </w:tcBorders>
            <w:tcMar>
              <w:top w:w="43" w:type="dxa"/>
              <w:left w:w="115" w:type="dxa"/>
              <w:bottom w:w="14" w:type="dxa"/>
              <w:right w:w="0" w:type="dxa"/>
            </w:tcMar>
          </w:tcPr>
          <w:p w14:paraId="05A60139" w14:textId="77777777" w:rsidR="00AB2602" w:rsidRPr="00334906" w:rsidRDefault="00AB2602" w:rsidP="003A67E4">
            <w:pPr>
              <w:pStyle w:val="TableText"/>
              <w:tabs>
                <w:tab w:val="left" w:pos="936"/>
                <w:tab w:val="left" w:pos="1210"/>
                <w:tab w:val="right" w:pos="4655"/>
              </w:tabs>
              <w:spacing w:after="0"/>
              <w:ind w:left="-57" w:right="-206"/>
              <w:rPr>
                <w:rFonts w:ascii="Arial Narrow" w:hAnsi="Arial Narrow" w:cs="Arial"/>
                <w:sz w:val="20"/>
                <w:u w:val="single"/>
              </w:rPr>
            </w:pPr>
            <w:r w:rsidRPr="00334906">
              <w:rPr>
                <w:rFonts w:ascii="Arial Narrow" w:hAnsi="Arial Narrow" w:cs="Arial"/>
                <w:sz w:val="20"/>
              </w:rPr>
              <w:t>Model:</w:t>
            </w:r>
            <w:r w:rsidRPr="00334906">
              <w:rPr>
                <w:rFonts w:ascii="Arial Narrow" w:hAnsi="Arial Narrow" w:cs="Arial"/>
              </w:rPr>
              <w:t xml:space="preserve">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  <w:tc>
          <w:tcPr>
            <w:tcW w:w="5158" w:type="dxa"/>
            <w:tcBorders>
              <w:left w:val="nil"/>
              <w:bottom w:val="thickThinLargeGap" w:sz="12" w:space="0" w:color="auto"/>
              <w:right w:val="thickThinLargeGap" w:sz="12" w:space="0" w:color="auto"/>
            </w:tcBorders>
            <w:tcMar>
              <w:bottom w:w="14" w:type="dxa"/>
            </w:tcMar>
          </w:tcPr>
          <w:p w14:paraId="4C899E54" w14:textId="77777777" w:rsidR="00AB2602" w:rsidRPr="00334906" w:rsidRDefault="00AB2602" w:rsidP="003A67E4">
            <w:pPr>
              <w:pStyle w:val="TableText"/>
              <w:tabs>
                <w:tab w:val="left" w:pos="936"/>
                <w:tab w:val="left" w:pos="1210"/>
                <w:tab w:val="right" w:pos="4655"/>
              </w:tabs>
              <w:spacing w:after="0"/>
              <w:ind w:left="331" w:hanging="331"/>
              <w:rPr>
                <w:rFonts w:ascii="Arial Narrow" w:eastAsia="SimSun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Software Version</w:t>
            </w:r>
            <w:r w:rsidRPr="00334906">
              <w:rPr>
                <w:rFonts w:ascii="Arial Narrow" w:hAnsi="Arial Narrow" w:cs="Arial"/>
                <w:sz w:val="20"/>
              </w:rPr>
              <w:t>:</w:t>
            </w:r>
            <w:r w:rsidRPr="00334906">
              <w:rPr>
                <w:rFonts w:ascii="Arial Narrow" w:hAnsi="Arial Narrow" w:cs="Arial"/>
              </w:rPr>
              <w:t xml:space="preserve">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</w:tr>
      <w:tr w:rsidR="00AB2602" w:rsidRPr="00334906" w14:paraId="7C5C2408" w14:textId="77777777" w:rsidTr="003A67E4">
        <w:trPr>
          <w:trHeight w:val="144"/>
        </w:trPr>
        <w:tc>
          <w:tcPr>
            <w:tcW w:w="10435" w:type="dxa"/>
            <w:gridSpan w:val="3"/>
            <w:tcBorders>
              <w:top w:val="thickThinLargeGap" w:sz="12" w:space="0" w:color="auto"/>
              <w:right w:val="thickThinLargeGap" w:sz="12" w:space="0" w:color="auto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500F772F" w14:textId="024E2FCD" w:rsidR="00AB2602" w:rsidRPr="00334906" w:rsidRDefault="00AB2602" w:rsidP="003A67E4">
            <w:pPr>
              <w:pStyle w:val="TableText"/>
              <w:tabs>
                <w:tab w:val="left" w:pos="936"/>
                <w:tab w:val="left" w:pos="1210"/>
                <w:tab w:val="right" w:pos="6278"/>
              </w:tabs>
              <w:spacing w:after="0"/>
              <w:ind w:left="338" w:hanging="338"/>
              <w:rPr>
                <w:rFonts w:ascii="Arial Narrow" w:eastAsia="SimSun" w:hAnsi="Arial Narrow" w:cs="Arial"/>
                <w:sz w:val="20"/>
              </w:rPr>
            </w:pP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Yes – this </w:t>
            </w:r>
            <w:r>
              <w:rPr>
                <w:rFonts w:ascii="Arial Narrow" w:eastAsia="SimSun" w:hAnsi="Arial Narrow" w:cs="Arial"/>
                <w:sz w:val="20"/>
              </w:rPr>
              <w:t xml:space="preserve">signing engine </w:t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has </w:t>
            </w:r>
            <w:r>
              <w:rPr>
                <w:rFonts w:ascii="Arial Narrow" w:eastAsia="SimSun" w:hAnsi="Arial Narrow" w:cs="Arial"/>
                <w:sz w:val="20"/>
              </w:rPr>
              <w:t xml:space="preserve">certificate status checking using OCSP </w:t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and it showed </w:t>
            </w:r>
            <w:r w:rsidRPr="004C32C0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"</w:t>
            </w:r>
            <w:r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good</w:t>
            </w:r>
            <w:r w:rsidRPr="004C32C0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"</w:t>
            </w:r>
            <w:r>
              <w:rPr>
                <w:rFonts w:ascii="Arial Narrow" w:eastAsia="SimSun" w:hAnsi="Arial Narrow" w:cs="Arial"/>
                <w:sz w:val="20"/>
              </w:rPr>
              <w:t xml:space="preserve"> for both CDT and SMT </w:t>
            </w:r>
            <w:r w:rsidRPr="00AB2602">
              <w:rPr>
                <w:rFonts w:ascii="Arial Narrow" w:eastAsia="SimSun" w:hAnsi="Arial Narrow" w:cs="Arial"/>
                <w:sz w:val="20"/>
              </w:rPr>
              <w:t>certificates.</w:t>
            </w:r>
          </w:p>
        </w:tc>
      </w:tr>
      <w:tr w:rsidR="00AB2602" w:rsidRPr="00334906" w14:paraId="10701DAA" w14:textId="77777777" w:rsidTr="003A67E4">
        <w:trPr>
          <w:trHeight w:val="144"/>
        </w:trPr>
        <w:tc>
          <w:tcPr>
            <w:tcW w:w="10435" w:type="dxa"/>
            <w:gridSpan w:val="3"/>
            <w:tcBorders>
              <w:right w:val="thickThinLargeGap" w:sz="12" w:space="0" w:color="auto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75DF3E90" w14:textId="77777777" w:rsidR="00AB2602" w:rsidRPr="00334906" w:rsidRDefault="00AB2602" w:rsidP="003A67E4">
            <w:pPr>
              <w:pStyle w:val="TableText"/>
              <w:tabs>
                <w:tab w:val="left" w:pos="936"/>
                <w:tab w:val="left" w:pos="1210"/>
                <w:tab w:val="right" w:pos="6278"/>
              </w:tabs>
              <w:spacing w:after="0"/>
              <w:ind w:left="338" w:hanging="338"/>
              <w:rPr>
                <w:rFonts w:ascii="Arial Narrow" w:hAnsi="Arial Narrow" w:cs="Arial"/>
                <w:sz w:val="20"/>
                <w:u w:val="single"/>
              </w:rPr>
            </w:pP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No – describe: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</w:tr>
    </w:tbl>
    <w:p w14:paraId="25929124" w14:textId="33A4ABC8" w:rsidR="00636F22" w:rsidRPr="00D34110" w:rsidRDefault="00636F22" w:rsidP="00636F22">
      <w:pPr>
        <w:pStyle w:val="Heading1"/>
      </w:pPr>
      <w:r>
        <w:t xml:space="preserve">Verification Results </w:t>
      </w:r>
      <w:r w:rsidRPr="005B7CDF">
        <w:t xml:space="preserve">Using </w:t>
      </w:r>
      <w:r>
        <w:t>IRD</w:t>
      </w:r>
      <w:r w:rsidR="000218CA">
        <w:t xml:space="preserve"> Validity Checking</w:t>
      </w:r>
      <w:r>
        <w:t xml:space="preserve"> (Procedure Section 6.</w:t>
      </w:r>
      <w:r w:rsidR="00562D5E">
        <w:t>2</w:t>
      </w:r>
      <w:r>
        <w:t>)</w:t>
      </w:r>
    </w:p>
    <w:tbl>
      <w:tblPr>
        <w:tblW w:w="10435" w:type="dxa"/>
        <w:tblInd w:w="-5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ayout w:type="fixed"/>
        <w:tblCellMar>
          <w:left w:w="0" w:type="dxa"/>
          <w:bottom w:w="14" w:type="dxa"/>
          <w:right w:w="0" w:type="dxa"/>
        </w:tblCellMar>
        <w:tblLook w:val="01E0" w:firstRow="1" w:lastRow="1" w:firstColumn="1" w:lastColumn="1" w:noHBand="0" w:noVBand="0"/>
      </w:tblPr>
      <w:tblGrid>
        <w:gridCol w:w="2487"/>
        <w:gridCol w:w="2790"/>
        <w:gridCol w:w="5158"/>
      </w:tblGrid>
      <w:tr w:rsidR="00347F9D" w:rsidRPr="00334906" w14:paraId="6988F1B0" w14:textId="77777777" w:rsidTr="00347F9D">
        <w:trPr>
          <w:trHeight w:val="144"/>
        </w:trPr>
        <w:tc>
          <w:tcPr>
            <w:tcW w:w="2487" w:type="dxa"/>
            <w:tcBorders>
              <w:bottom w:val="thickThinLargeGap" w:sz="12" w:space="0" w:color="auto"/>
              <w:right w:val="nil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3D254F53" w14:textId="550D790F" w:rsidR="001C1CA9" w:rsidRPr="00334906" w:rsidRDefault="001C1CA9" w:rsidP="00DD3783">
            <w:pPr>
              <w:pStyle w:val="TableText"/>
              <w:tabs>
                <w:tab w:val="left" w:pos="936"/>
                <w:tab w:val="left" w:pos="1210"/>
                <w:tab w:val="right" w:pos="4480"/>
              </w:tabs>
              <w:spacing w:after="0"/>
              <w:ind w:left="-57" w:right="-25"/>
              <w:rPr>
                <w:rFonts w:ascii="Arial Narrow" w:hAnsi="Arial Narrow" w:cs="Arial"/>
                <w:sz w:val="20"/>
                <w:u w:val="single"/>
              </w:rPr>
            </w:pPr>
            <w:r>
              <w:rPr>
                <w:rFonts w:ascii="Arial Narrow" w:hAnsi="Arial Narrow" w:cs="Arial"/>
                <w:sz w:val="20"/>
              </w:rPr>
              <w:t>IRD</w:t>
            </w:r>
            <w:r w:rsidRPr="00334906">
              <w:rPr>
                <w:rFonts w:ascii="Arial Narrow" w:hAnsi="Arial Narrow" w:cs="Arial"/>
                <w:sz w:val="20"/>
              </w:rPr>
              <w:t xml:space="preserve"> Make:</w:t>
            </w:r>
            <w:r w:rsidRPr="00334906">
              <w:rPr>
                <w:rFonts w:ascii="Arial Narrow" w:hAnsi="Arial Narrow" w:cs="Arial"/>
              </w:rPr>
              <w:t xml:space="preserve">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  <w:tc>
          <w:tcPr>
            <w:tcW w:w="2790" w:type="dxa"/>
            <w:tcBorders>
              <w:left w:val="nil"/>
              <w:bottom w:val="thickThinLargeGap" w:sz="12" w:space="0" w:color="auto"/>
              <w:right w:val="nil"/>
            </w:tcBorders>
            <w:tcMar>
              <w:top w:w="43" w:type="dxa"/>
              <w:left w:w="115" w:type="dxa"/>
              <w:bottom w:w="14" w:type="dxa"/>
              <w:right w:w="0" w:type="dxa"/>
            </w:tcMar>
          </w:tcPr>
          <w:p w14:paraId="5B60F114" w14:textId="77777777" w:rsidR="001C1CA9" w:rsidRPr="00334906" w:rsidRDefault="001C1CA9" w:rsidP="00DD3783">
            <w:pPr>
              <w:pStyle w:val="TableText"/>
              <w:tabs>
                <w:tab w:val="left" w:pos="936"/>
                <w:tab w:val="left" w:pos="1210"/>
                <w:tab w:val="right" w:pos="4655"/>
              </w:tabs>
              <w:spacing w:after="0"/>
              <w:ind w:left="-57" w:right="-206"/>
              <w:rPr>
                <w:rFonts w:ascii="Arial Narrow" w:hAnsi="Arial Narrow" w:cs="Arial"/>
                <w:sz w:val="20"/>
                <w:u w:val="single"/>
              </w:rPr>
            </w:pPr>
            <w:r w:rsidRPr="00334906">
              <w:rPr>
                <w:rFonts w:ascii="Arial Narrow" w:hAnsi="Arial Narrow" w:cs="Arial"/>
                <w:sz w:val="20"/>
              </w:rPr>
              <w:t>Model:</w:t>
            </w:r>
            <w:r w:rsidRPr="00334906">
              <w:rPr>
                <w:rFonts w:ascii="Arial Narrow" w:hAnsi="Arial Narrow" w:cs="Arial"/>
              </w:rPr>
              <w:t xml:space="preserve">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  <w:tc>
          <w:tcPr>
            <w:tcW w:w="5158" w:type="dxa"/>
            <w:tcBorders>
              <w:left w:val="nil"/>
              <w:bottom w:val="thickThinLargeGap" w:sz="12" w:space="0" w:color="auto"/>
              <w:right w:val="thickThinLargeGap" w:sz="12" w:space="0" w:color="auto"/>
            </w:tcBorders>
            <w:tcMar>
              <w:bottom w:w="14" w:type="dxa"/>
            </w:tcMar>
          </w:tcPr>
          <w:p w14:paraId="310D6282" w14:textId="1A0A0C05" w:rsidR="001C1CA9" w:rsidRPr="00334906" w:rsidRDefault="001C1CA9" w:rsidP="00DD3783">
            <w:pPr>
              <w:pStyle w:val="TableText"/>
              <w:tabs>
                <w:tab w:val="left" w:pos="936"/>
                <w:tab w:val="left" w:pos="1210"/>
                <w:tab w:val="right" w:pos="4655"/>
              </w:tabs>
              <w:spacing w:after="0"/>
              <w:ind w:left="331" w:hanging="331"/>
              <w:rPr>
                <w:rFonts w:ascii="Arial Narrow" w:eastAsia="SimSun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Software Version</w:t>
            </w:r>
            <w:r w:rsidRPr="00334906">
              <w:rPr>
                <w:rFonts w:ascii="Arial Narrow" w:hAnsi="Arial Narrow" w:cs="Arial"/>
                <w:sz w:val="20"/>
              </w:rPr>
              <w:t>:</w:t>
            </w:r>
            <w:r w:rsidRPr="00334906">
              <w:rPr>
                <w:rFonts w:ascii="Arial Narrow" w:hAnsi="Arial Narrow" w:cs="Arial"/>
              </w:rPr>
              <w:t xml:space="preserve">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</w:tr>
      <w:tr w:rsidR="001C1CA9" w:rsidRPr="00334906" w14:paraId="11274866" w14:textId="77777777" w:rsidTr="00347F9D">
        <w:trPr>
          <w:trHeight w:val="144"/>
        </w:trPr>
        <w:tc>
          <w:tcPr>
            <w:tcW w:w="10435" w:type="dxa"/>
            <w:gridSpan w:val="3"/>
            <w:tcBorders>
              <w:top w:val="thickThinLargeGap" w:sz="12" w:space="0" w:color="auto"/>
              <w:right w:val="thickThinLargeGap" w:sz="12" w:space="0" w:color="auto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45ACCC52" w14:textId="5CFF2DEB" w:rsidR="001C1CA9" w:rsidRPr="00334906" w:rsidRDefault="001C1CA9" w:rsidP="00DD3783">
            <w:pPr>
              <w:pStyle w:val="TableText"/>
              <w:tabs>
                <w:tab w:val="left" w:pos="936"/>
                <w:tab w:val="left" w:pos="1210"/>
                <w:tab w:val="right" w:pos="6278"/>
              </w:tabs>
              <w:spacing w:after="0"/>
              <w:ind w:left="338" w:hanging="338"/>
              <w:rPr>
                <w:rFonts w:ascii="Arial Narrow" w:eastAsia="SimSun" w:hAnsi="Arial Narrow" w:cs="Arial"/>
                <w:sz w:val="20"/>
              </w:rPr>
            </w:pP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Yes – this </w:t>
            </w:r>
            <w:r>
              <w:rPr>
                <w:rFonts w:ascii="Arial Narrow" w:eastAsia="SimSun" w:hAnsi="Arial Narrow" w:cs="Arial"/>
                <w:sz w:val="20"/>
              </w:rPr>
              <w:t xml:space="preserve">IRD </w:t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has signature </w:t>
            </w:r>
            <w:r>
              <w:rPr>
                <w:rFonts w:ascii="Arial Narrow" w:eastAsia="SimSun" w:hAnsi="Arial Narrow" w:cs="Arial"/>
                <w:sz w:val="20"/>
              </w:rPr>
              <w:t xml:space="preserve">validity checking </w:t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and it showed </w:t>
            </w:r>
            <w:r w:rsidRPr="004C32C0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"unsigned"</w:t>
            </w:r>
            <w:r>
              <w:rPr>
                <w:rFonts w:ascii="Arial Narrow" w:eastAsia="SimSun" w:hAnsi="Arial Narrow" w:cs="Arial"/>
                <w:sz w:val="20"/>
              </w:rPr>
              <w:t xml:space="preserve"> for both CDT and SMT </w:t>
            </w:r>
            <w:r w:rsidRPr="004C32C0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before</w:t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enabling service signal signing.</w:t>
            </w:r>
          </w:p>
        </w:tc>
      </w:tr>
      <w:tr w:rsidR="001C1CA9" w:rsidRPr="00334906" w14:paraId="4BECC47E" w14:textId="77777777" w:rsidTr="00347F9D">
        <w:trPr>
          <w:trHeight w:val="144"/>
        </w:trPr>
        <w:tc>
          <w:tcPr>
            <w:tcW w:w="10435" w:type="dxa"/>
            <w:gridSpan w:val="3"/>
            <w:tcBorders>
              <w:right w:val="thickThinLargeGap" w:sz="12" w:space="0" w:color="auto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2B112608" w14:textId="7D6E2926" w:rsidR="001C1CA9" w:rsidRPr="00334906" w:rsidRDefault="001C1CA9" w:rsidP="00DD3783">
            <w:pPr>
              <w:pStyle w:val="TableText"/>
              <w:tabs>
                <w:tab w:val="left" w:pos="936"/>
                <w:tab w:val="left" w:pos="1210"/>
                <w:tab w:val="right" w:pos="6278"/>
              </w:tabs>
              <w:spacing w:after="0"/>
              <w:ind w:left="338" w:hanging="338"/>
              <w:rPr>
                <w:rFonts w:ascii="Arial Narrow" w:hAnsi="Arial Narrow" w:cs="Arial"/>
                <w:sz w:val="20"/>
                <w:u w:val="single"/>
              </w:rPr>
            </w:pP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No – describe: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</w:tr>
      <w:tr w:rsidR="001C1CA9" w:rsidRPr="00334906" w14:paraId="501B7650" w14:textId="77777777" w:rsidTr="00347F9D">
        <w:trPr>
          <w:trHeight w:val="144"/>
        </w:trPr>
        <w:tc>
          <w:tcPr>
            <w:tcW w:w="10435" w:type="dxa"/>
            <w:gridSpan w:val="3"/>
            <w:tcBorders>
              <w:right w:val="thickThinLargeGap" w:sz="12" w:space="0" w:color="auto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553AE978" w14:textId="076A2997" w:rsidR="001C1CA9" w:rsidRPr="00334906" w:rsidRDefault="001C1CA9" w:rsidP="00DD3783">
            <w:pPr>
              <w:pStyle w:val="TableText"/>
              <w:tabs>
                <w:tab w:val="left" w:pos="936"/>
                <w:tab w:val="left" w:pos="1210"/>
                <w:tab w:val="right" w:pos="4655"/>
              </w:tabs>
              <w:spacing w:after="0"/>
              <w:ind w:left="338" w:hanging="338"/>
              <w:rPr>
                <w:rFonts w:ascii="Arial Narrow" w:hAnsi="Arial Narrow" w:cs="Arial"/>
                <w:sz w:val="20"/>
                <w:u w:val="single"/>
              </w:rPr>
            </w:pP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Yes – this </w:t>
            </w:r>
            <w:r>
              <w:rPr>
                <w:rFonts w:ascii="Arial Narrow" w:eastAsia="SimSun" w:hAnsi="Arial Narrow" w:cs="Arial"/>
                <w:sz w:val="20"/>
              </w:rPr>
              <w:t xml:space="preserve">IRD </w:t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has signature </w:t>
            </w:r>
            <w:r>
              <w:rPr>
                <w:rFonts w:ascii="Arial Narrow" w:eastAsia="SimSun" w:hAnsi="Arial Narrow" w:cs="Arial"/>
                <w:sz w:val="20"/>
              </w:rPr>
              <w:t xml:space="preserve">validity checking </w:t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and it showed </w:t>
            </w:r>
            <w:r w:rsidRPr="004C32C0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"Valid"</w:t>
            </w:r>
            <w:r>
              <w:rPr>
                <w:rFonts w:ascii="Arial Narrow" w:eastAsia="SimSun" w:hAnsi="Arial Narrow" w:cs="Arial"/>
                <w:sz w:val="20"/>
              </w:rPr>
              <w:t xml:space="preserve"> for both CDT and SMT </w:t>
            </w:r>
            <w:r w:rsidRPr="004C32C0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after</w:t>
            </w:r>
            <w:r>
              <w:rPr>
                <w:rFonts w:ascii="Arial Narrow" w:eastAsia="SimSun" w:hAnsi="Arial Narrow" w:cs="Arial"/>
                <w:sz w:val="20"/>
              </w:rPr>
              <w:t xml:space="preserve"> </w:t>
            </w:r>
            <w:r w:rsidRPr="00334906">
              <w:rPr>
                <w:rFonts w:ascii="Arial Narrow" w:eastAsia="SimSun" w:hAnsi="Arial Narrow" w:cs="Arial"/>
                <w:sz w:val="20"/>
              </w:rPr>
              <w:t>enabling service signal signing.</w:t>
            </w:r>
          </w:p>
        </w:tc>
      </w:tr>
      <w:tr w:rsidR="001C1CA9" w:rsidRPr="00334906" w14:paraId="577BE10A" w14:textId="77777777" w:rsidTr="00347F9D">
        <w:trPr>
          <w:trHeight w:val="144"/>
        </w:trPr>
        <w:tc>
          <w:tcPr>
            <w:tcW w:w="10435" w:type="dxa"/>
            <w:gridSpan w:val="3"/>
            <w:tcBorders>
              <w:bottom w:val="thickThinLargeGap" w:sz="12" w:space="0" w:color="auto"/>
              <w:right w:val="thickThinLargeGap" w:sz="12" w:space="0" w:color="auto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4896AD1C" w14:textId="1DFE59CA" w:rsidR="001C1CA9" w:rsidRPr="00334906" w:rsidRDefault="001C1CA9" w:rsidP="00DD3783">
            <w:pPr>
              <w:pStyle w:val="TableText"/>
              <w:tabs>
                <w:tab w:val="left" w:pos="936"/>
                <w:tab w:val="left" w:pos="1210"/>
                <w:tab w:val="right" w:pos="6278"/>
              </w:tabs>
              <w:spacing w:after="0"/>
              <w:ind w:left="338" w:hanging="338"/>
              <w:rPr>
                <w:rFonts w:ascii="Arial Narrow" w:hAnsi="Arial Narrow" w:cs="Arial"/>
                <w:sz w:val="20"/>
                <w:u w:val="single"/>
              </w:rPr>
            </w:pP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No – describe: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</w:tr>
    </w:tbl>
    <w:p w14:paraId="0F08A375" w14:textId="3269C92D" w:rsidR="003C31BF" w:rsidRPr="00D34110" w:rsidRDefault="001C1CA9" w:rsidP="001C1CA9">
      <w:pPr>
        <w:pStyle w:val="Heading1"/>
      </w:pPr>
      <w:r>
        <w:t xml:space="preserve">Verification Results of </w:t>
      </w:r>
      <w:r w:rsidR="00F31E9D">
        <w:t xml:space="preserve">Certificate Extraction </w:t>
      </w:r>
      <w:r>
        <w:t>and Validation</w:t>
      </w:r>
      <w:r w:rsidR="004B2572">
        <w:t xml:space="preserve"> (Procedure Section 6.</w:t>
      </w:r>
      <w:r w:rsidR="00562D5E">
        <w:t>3</w:t>
      </w:r>
      <w:r w:rsidR="004B2572">
        <w:t>)</w:t>
      </w:r>
    </w:p>
    <w:tbl>
      <w:tblPr>
        <w:tblW w:w="10407" w:type="dxa"/>
        <w:tblInd w:w="-5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ayout w:type="fixed"/>
        <w:tblCellMar>
          <w:left w:w="0" w:type="dxa"/>
          <w:bottom w:w="14" w:type="dxa"/>
          <w:right w:w="0" w:type="dxa"/>
        </w:tblCellMar>
        <w:tblLook w:val="01E0" w:firstRow="1" w:lastRow="1" w:firstColumn="1" w:lastColumn="1" w:noHBand="0" w:noVBand="0"/>
      </w:tblPr>
      <w:tblGrid>
        <w:gridCol w:w="3477"/>
        <w:gridCol w:w="1800"/>
        <w:gridCol w:w="1800"/>
        <w:gridCol w:w="3330"/>
      </w:tblGrid>
      <w:tr w:rsidR="000875BF" w:rsidRPr="00334906" w14:paraId="15D4B762" w14:textId="77777777" w:rsidTr="00B968F3">
        <w:trPr>
          <w:trHeight w:val="144"/>
        </w:trPr>
        <w:tc>
          <w:tcPr>
            <w:tcW w:w="3477" w:type="dxa"/>
            <w:tcBorders>
              <w:bottom w:val="thickThinLargeGap" w:sz="12" w:space="0" w:color="auto"/>
              <w:right w:val="nil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bookmarkEnd w:id="1"/>
          <w:bookmarkEnd w:id="2"/>
          <w:bookmarkEnd w:id="3"/>
          <w:bookmarkEnd w:id="4"/>
          <w:bookmarkEnd w:id="5"/>
          <w:bookmarkEnd w:id="6"/>
          <w:bookmarkEnd w:id="7"/>
          <w:p w14:paraId="116231FD" w14:textId="6F73B56B" w:rsidR="000875BF" w:rsidRPr="00334906" w:rsidRDefault="000875BF" w:rsidP="000875BF">
            <w:pPr>
              <w:pStyle w:val="TableText"/>
              <w:tabs>
                <w:tab w:val="left" w:pos="936"/>
                <w:tab w:val="left" w:pos="1210"/>
                <w:tab w:val="right" w:pos="4480"/>
              </w:tabs>
              <w:spacing w:after="0"/>
              <w:ind w:left="-57" w:right="-25"/>
              <w:rPr>
                <w:rFonts w:ascii="Arial Narrow" w:hAnsi="Arial Narrow" w:cs="Arial"/>
                <w:sz w:val="20"/>
                <w:u w:val="single"/>
              </w:rPr>
            </w:pPr>
            <w:r>
              <w:rPr>
                <w:rFonts w:ascii="Arial Narrow" w:hAnsi="Arial Narrow" w:cs="Arial"/>
                <w:sz w:val="20"/>
              </w:rPr>
              <w:t>Enter IRD</w:t>
            </w:r>
            <w:r w:rsidRPr="00334906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>tool used for Certificate Extraction:</w:t>
            </w:r>
          </w:p>
        </w:tc>
        <w:tc>
          <w:tcPr>
            <w:tcW w:w="1800" w:type="dxa"/>
            <w:tcBorders>
              <w:left w:val="nil"/>
              <w:bottom w:val="thickThinLargeGap" w:sz="12" w:space="0" w:color="auto"/>
              <w:right w:val="nil"/>
            </w:tcBorders>
            <w:tcMar>
              <w:top w:w="43" w:type="dxa"/>
              <w:left w:w="115" w:type="dxa"/>
              <w:bottom w:w="14" w:type="dxa"/>
              <w:right w:w="0" w:type="dxa"/>
            </w:tcMar>
          </w:tcPr>
          <w:p w14:paraId="7F246D61" w14:textId="728B0A29" w:rsidR="000875BF" w:rsidRPr="00334906" w:rsidRDefault="000875BF" w:rsidP="000875BF">
            <w:pPr>
              <w:pStyle w:val="TableText"/>
              <w:tabs>
                <w:tab w:val="left" w:pos="936"/>
                <w:tab w:val="left" w:pos="1210"/>
                <w:tab w:val="right" w:pos="4655"/>
              </w:tabs>
              <w:spacing w:after="0"/>
              <w:ind w:left="-57" w:right="-206"/>
              <w:rPr>
                <w:rFonts w:ascii="Arial Narrow" w:hAnsi="Arial Narrow" w:cs="Arial"/>
                <w:sz w:val="20"/>
                <w:u w:val="single"/>
              </w:rPr>
            </w:pPr>
            <w:r>
              <w:rPr>
                <w:rFonts w:ascii="Arial Narrow" w:hAnsi="Arial Narrow" w:cs="Arial"/>
                <w:sz w:val="20"/>
              </w:rPr>
              <w:t>IRD</w:t>
            </w:r>
            <w:r w:rsidRPr="00334906">
              <w:rPr>
                <w:rFonts w:ascii="Arial Narrow" w:hAnsi="Arial Narrow" w:cs="Arial"/>
                <w:sz w:val="20"/>
              </w:rPr>
              <w:t xml:space="preserve"> Make:</w:t>
            </w:r>
            <w:r w:rsidRPr="00334906">
              <w:rPr>
                <w:rFonts w:ascii="Arial Narrow" w:hAnsi="Arial Narrow" w:cs="Arial"/>
              </w:rPr>
              <w:t xml:space="preserve">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left w:val="nil"/>
              <w:bottom w:val="thickThinLargeGap" w:sz="12" w:space="0" w:color="auto"/>
              <w:right w:val="nil"/>
            </w:tcBorders>
            <w:tcMar>
              <w:bottom w:w="14" w:type="dxa"/>
            </w:tcMar>
          </w:tcPr>
          <w:p w14:paraId="07D2F628" w14:textId="54DBF2B8" w:rsidR="000875BF" w:rsidRPr="00334906" w:rsidRDefault="000875BF" w:rsidP="000875BF">
            <w:pPr>
              <w:pStyle w:val="TableText"/>
              <w:tabs>
                <w:tab w:val="left" w:pos="936"/>
                <w:tab w:val="left" w:pos="1210"/>
                <w:tab w:val="right" w:pos="4655"/>
              </w:tabs>
              <w:spacing w:after="0"/>
              <w:ind w:left="331" w:hanging="331"/>
              <w:rPr>
                <w:rFonts w:ascii="Arial Narrow" w:eastAsia="SimSun" w:hAnsi="Arial Narrow" w:cs="Arial"/>
                <w:sz w:val="20"/>
              </w:rPr>
            </w:pPr>
            <w:r w:rsidRPr="00334906">
              <w:rPr>
                <w:rFonts w:ascii="Arial Narrow" w:hAnsi="Arial Narrow" w:cs="Arial"/>
                <w:sz w:val="20"/>
              </w:rPr>
              <w:t>Model:</w:t>
            </w:r>
            <w:r w:rsidRPr="00334906">
              <w:rPr>
                <w:rFonts w:ascii="Arial Narrow" w:hAnsi="Arial Narrow" w:cs="Arial"/>
              </w:rPr>
              <w:t xml:space="preserve">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  <w:tc>
          <w:tcPr>
            <w:tcW w:w="3330" w:type="dxa"/>
            <w:tcBorders>
              <w:left w:val="nil"/>
              <w:bottom w:val="thickThinLargeGap" w:sz="12" w:space="0" w:color="auto"/>
              <w:right w:val="thickThinLargeGap" w:sz="12" w:space="0" w:color="auto"/>
            </w:tcBorders>
          </w:tcPr>
          <w:p w14:paraId="33852477" w14:textId="14FB727C" w:rsidR="000875BF" w:rsidRPr="00334906" w:rsidRDefault="000875BF" w:rsidP="000875BF">
            <w:pPr>
              <w:pStyle w:val="TableText"/>
              <w:tabs>
                <w:tab w:val="left" w:pos="936"/>
                <w:tab w:val="left" w:pos="1210"/>
                <w:tab w:val="right" w:pos="4655"/>
              </w:tabs>
              <w:spacing w:after="0"/>
              <w:ind w:left="331" w:hanging="331"/>
              <w:rPr>
                <w:rFonts w:ascii="Arial Narrow" w:eastAsia="SimSun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Software Version</w:t>
            </w:r>
            <w:r w:rsidRPr="00334906">
              <w:rPr>
                <w:rFonts w:ascii="Arial Narrow" w:hAnsi="Arial Narrow" w:cs="Arial"/>
                <w:sz w:val="20"/>
              </w:rPr>
              <w:t>:</w:t>
            </w:r>
            <w:r w:rsidRPr="00334906">
              <w:rPr>
                <w:rFonts w:ascii="Arial Narrow" w:hAnsi="Arial Narrow" w:cs="Arial"/>
              </w:rPr>
              <w:t xml:space="preserve">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</w:tr>
      <w:tr w:rsidR="000875BF" w:rsidRPr="00334906" w14:paraId="3F6B7910" w14:textId="77777777" w:rsidTr="00B968F3">
        <w:trPr>
          <w:trHeight w:val="144"/>
        </w:trPr>
        <w:tc>
          <w:tcPr>
            <w:tcW w:w="10407" w:type="dxa"/>
            <w:gridSpan w:val="4"/>
            <w:tcBorders>
              <w:top w:val="thickThinLargeGap" w:sz="12" w:space="0" w:color="auto"/>
              <w:bottom w:val="nil"/>
              <w:right w:val="thickThinLargeGap" w:sz="12" w:space="0" w:color="auto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1C8BEF63" w14:textId="2ED1CBEF" w:rsidR="000875BF" w:rsidRPr="00334906" w:rsidRDefault="000875BF" w:rsidP="00B84883">
            <w:pPr>
              <w:pStyle w:val="TableText"/>
              <w:tabs>
                <w:tab w:val="left" w:pos="936"/>
                <w:tab w:val="left" w:pos="1210"/>
                <w:tab w:val="right" w:pos="6278"/>
              </w:tabs>
              <w:spacing w:after="0"/>
              <w:ind w:left="303" w:hanging="303"/>
              <w:rPr>
                <w:rFonts w:ascii="Arial Narrow" w:eastAsia="SimSun" w:hAnsi="Arial Narrow" w:cs="Arial"/>
                <w:sz w:val="20"/>
              </w:rPr>
            </w:pP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Yes – </w:t>
            </w:r>
            <w:r>
              <w:rPr>
                <w:rFonts w:ascii="Arial Narrow" w:eastAsia="SimSun" w:hAnsi="Arial Narrow" w:cs="Arial"/>
                <w:sz w:val="20"/>
              </w:rPr>
              <w:t xml:space="preserve">the following certificates were all </w:t>
            </w:r>
            <w:r w:rsidRPr="00C05EFD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extracted</w:t>
            </w:r>
            <w:r>
              <w:rPr>
                <w:rFonts w:ascii="Arial Narrow" w:eastAsia="SimSun" w:hAnsi="Arial Narrow" w:cs="Arial"/>
                <w:sz w:val="20"/>
              </w:rPr>
              <w:t xml:space="preserve"> without issue: Root-CA, </w:t>
            </w:r>
            <w:r w:rsidR="00EE18C9" w:rsidRPr="00EE18C9">
              <w:rPr>
                <w:rFonts w:ascii="Arial Narrow" w:eastAsia="SimSun" w:hAnsi="Arial Narrow" w:cs="Arial"/>
                <w:sz w:val="20"/>
              </w:rPr>
              <w:t>Signing CA intermediate</w:t>
            </w:r>
            <w:r w:rsidR="00EE18C9">
              <w:rPr>
                <w:rFonts w:ascii="Arial Narrow" w:eastAsia="SimSun" w:hAnsi="Arial Narrow" w:cs="Arial"/>
                <w:sz w:val="20"/>
              </w:rPr>
              <w:t xml:space="preserve">, </w:t>
            </w:r>
            <w:r w:rsidR="00EE18C9" w:rsidRPr="00EE18C9">
              <w:rPr>
                <w:rFonts w:ascii="Arial Narrow" w:eastAsia="SimSun" w:hAnsi="Arial Narrow" w:cs="Arial"/>
                <w:sz w:val="20"/>
              </w:rPr>
              <w:t>Signaling Signing primary</w:t>
            </w:r>
            <w:r w:rsidR="00B84883">
              <w:rPr>
                <w:rFonts w:ascii="Arial Narrow" w:eastAsia="SimSun" w:hAnsi="Arial Narrow" w:cs="Arial"/>
                <w:sz w:val="20"/>
              </w:rPr>
              <w:t xml:space="preserve"> for CDT, and </w:t>
            </w:r>
            <w:r w:rsidR="00B84883" w:rsidRPr="00EE18C9">
              <w:rPr>
                <w:rFonts w:ascii="Arial Narrow" w:eastAsia="SimSun" w:hAnsi="Arial Narrow" w:cs="Arial"/>
                <w:sz w:val="20"/>
              </w:rPr>
              <w:t>Signaling Signing primary</w:t>
            </w:r>
            <w:r w:rsidR="00B84883">
              <w:rPr>
                <w:rFonts w:ascii="Arial Narrow" w:eastAsia="SimSun" w:hAnsi="Arial Narrow" w:cs="Arial"/>
                <w:sz w:val="20"/>
              </w:rPr>
              <w:t xml:space="preserve"> for SMT</w:t>
            </w:r>
          </w:p>
        </w:tc>
      </w:tr>
      <w:tr w:rsidR="000875BF" w:rsidRPr="00334906" w14:paraId="1EC090D5" w14:textId="77777777" w:rsidTr="00B968F3">
        <w:trPr>
          <w:trHeight w:val="144"/>
        </w:trPr>
        <w:tc>
          <w:tcPr>
            <w:tcW w:w="10407" w:type="dxa"/>
            <w:gridSpan w:val="4"/>
            <w:tcBorders>
              <w:top w:val="nil"/>
              <w:bottom w:val="thinThickLargeGap" w:sz="12" w:space="0" w:color="auto"/>
              <w:right w:val="thickThinLargeGap" w:sz="12" w:space="0" w:color="auto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19103B53" w14:textId="17CBCE09" w:rsidR="000875BF" w:rsidRPr="00334906" w:rsidRDefault="000875BF" w:rsidP="00347F9D">
            <w:pPr>
              <w:pStyle w:val="TableText"/>
              <w:tabs>
                <w:tab w:val="left" w:pos="936"/>
                <w:tab w:val="left" w:pos="1210"/>
                <w:tab w:val="right" w:pos="6278"/>
              </w:tabs>
              <w:spacing w:after="40"/>
              <w:ind w:left="331" w:hanging="331"/>
              <w:rPr>
                <w:rFonts w:ascii="Arial Narrow" w:hAnsi="Arial Narrow" w:cs="Arial"/>
                <w:sz w:val="20"/>
                <w:u w:val="single"/>
              </w:rPr>
            </w:pP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No – describe: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</w:tr>
      <w:tr w:rsidR="000875BF" w:rsidRPr="00334906" w14:paraId="5BCD9CE8" w14:textId="77777777" w:rsidTr="00B968F3">
        <w:trPr>
          <w:trHeight w:val="144"/>
        </w:trPr>
        <w:tc>
          <w:tcPr>
            <w:tcW w:w="10407" w:type="dxa"/>
            <w:gridSpan w:val="4"/>
            <w:tcBorders>
              <w:bottom w:val="nil"/>
              <w:right w:val="thickThinLargeGap" w:sz="12" w:space="0" w:color="auto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5C80FF43" w14:textId="253F3556" w:rsidR="000875BF" w:rsidRPr="00334906" w:rsidRDefault="000875BF" w:rsidP="00DD3783">
            <w:pPr>
              <w:pStyle w:val="TableText"/>
              <w:tabs>
                <w:tab w:val="left" w:pos="936"/>
                <w:tab w:val="left" w:pos="1210"/>
                <w:tab w:val="right" w:pos="4655"/>
              </w:tabs>
              <w:spacing w:after="0"/>
              <w:ind w:left="338" w:hanging="338"/>
              <w:rPr>
                <w:rFonts w:ascii="Arial Narrow" w:hAnsi="Arial Narrow" w:cs="Arial"/>
                <w:sz w:val="20"/>
                <w:u w:val="single"/>
              </w:rPr>
            </w:pP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Yes –</w:t>
            </w:r>
            <w:r w:rsidR="006E7978">
              <w:rPr>
                <w:rFonts w:ascii="Arial Narrow" w:eastAsia="SimSun" w:hAnsi="Arial Narrow" w:cs="Arial"/>
                <w:sz w:val="20"/>
              </w:rPr>
              <w:t xml:space="preserve"> </w:t>
            </w:r>
            <w:r w:rsidR="002271FB">
              <w:rPr>
                <w:rFonts w:ascii="Arial Narrow" w:eastAsia="SimSun" w:hAnsi="Arial Narrow" w:cs="Arial"/>
                <w:sz w:val="20"/>
              </w:rPr>
              <w:t xml:space="preserve">all extracted certificates (Root-CA, </w:t>
            </w:r>
            <w:r w:rsidR="002271FB" w:rsidRPr="00EE18C9">
              <w:rPr>
                <w:rFonts w:ascii="Arial Narrow" w:eastAsia="SimSun" w:hAnsi="Arial Narrow" w:cs="Arial"/>
                <w:sz w:val="20"/>
              </w:rPr>
              <w:t>Signing CA intermediate</w:t>
            </w:r>
            <w:r w:rsidR="002271FB">
              <w:rPr>
                <w:rFonts w:ascii="Arial Narrow" w:eastAsia="SimSun" w:hAnsi="Arial Narrow" w:cs="Arial"/>
                <w:sz w:val="20"/>
              </w:rPr>
              <w:t xml:space="preserve">, </w:t>
            </w:r>
            <w:r w:rsidR="002271FB" w:rsidRPr="00EE18C9">
              <w:rPr>
                <w:rFonts w:ascii="Arial Narrow" w:eastAsia="SimSun" w:hAnsi="Arial Narrow" w:cs="Arial"/>
                <w:sz w:val="20"/>
              </w:rPr>
              <w:t>primary</w:t>
            </w:r>
            <w:r w:rsidR="002271FB">
              <w:rPr>
                <w:rFonts w:ascii="Arial Narrow" w:eastAsia="SimSun" w:hAnsi="Arial Narrow" w:cs="Arial"/>
                <w:sz w:val="20"/>
              </w:rPr>
              <w:t xml:space="preserve"> for CDT, and </w:t>
            </w:r>
            <w:r w:rsidR="002271FB" w:rsidRPr="00EE18C9">
              <w:rPr>
                <w:rFonts w:ascii="Arial Narrow" w:eastAsia="SimSun" w:hAnsi="Arial Narrow" w:cs="Arial"/>
                <w:sz w:val="20"/>
              </w:rPr>
              <w:t>primary</w:t>
            </w:r>
            <w:r w:rsidR="002271FB">
              <w:rPr>
                <w:rFonts w:ascii="Arial Narrow" w:eastAsia="SimSun" w:hAnsi="Arial Narrow" w:cs="Arial"/>
                <w:sz w:val="20"/>
              </w:rPr>
              <w:t xml:space="preserve"> for SMT)</w:t>
            </w:r>
            <w:r w:rsidR="006E7978">
              <w:rPr>
                <w:rFonts w:ascii="Arial Narrow" w:eastAsia="SimSun" w:hAnsi="Arial Narrow" w:cs="Arial"/>
                <w:sz w:val="20"/>
              </w:rPr>
              <w:t xml:space="preserve"> </w:t>
            </w:r>
            <w:r w:rsidR="006E7978" w:rsidRPr="00C05EFD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decoded</w:t>
            </w:r>
            <w:r w:rsidR="006E7978">
              <w:rPr>
                <w:rFonts w:ascii="Arial Narrow" w:eastAsia="SimSun" w:hAnsi="Arial Narrow" w:cs="Arial"/>
                <w:sz w:val="20"/>
              </w:rPr>
              <w:t xml:space="preserve"> without issue</w:t>
            </w:r>
            <w:r w:rsidR="005570F0">
              <w:rPr>
                <w:rFonts w:ascii="Arial Narrow" w:eastAsia="SimSun" w:hAnsi="Arial Narrow" w:cs="Arial"/>
                <w:sz w:val="20"/>
              </w:rPr>
              <w:t xml:space="preserve">, and </w:t>
            </w:r>
            <w:r w:rsidR="002271FB">
              <w:rPr>
                <w:rFonts w:ascii="Arial Narrow" w:eastAsia="SimSun" w:hAnsi="Arial Narrow" w:cs="Arial"/>
                <w:sz w:val="20"/>
              </w:rPr>
              <w:t xml:space="preserve">upon inspection </w:t>
            </w:r>
            <w:r w:rsidR="00562D5E">
              <w:rPr>
                <w:rFonts w:ascii="Arial Narrow" w:eastAsia="SimSun" w:hAnsi="Arial Narrow" w:cs="Arial"/>
                <w:sz w:val="20"/>
              </w:rPr>
              <w:t xml:space="preserve">those </w:t>
            </w:r>
            <w:r w:rsidR="005570F0">
              <w:rPr>
                <w:rFonts w:ascii="Arial Narrow" w:eastAsia="SimSun" w:hAnsi="Arial Narrow" w:cs="Arial"/>
                <w:sz w:val="20"/>
              </w:rPr>
              <w:t>data elements listed in Procedure 6</w:t>
            </w:r>
            <w:r w:rsidR="009731A0">
              <w:rPr>
                <w:rFonts w:ascii="Arial Narrow" w:eastAsia="SimSun" w:hAnsi="Arial Narrow" w:cs="Arial"/>
                <w:sz w:val="20"/>
              </w:rPr>
              <w:t>.3</w:t>
            </w:r>
            <w:r w:rsidR="005570F0">
              <w:rPr>
                <w:rFonts w:ascii="Arial Narrow" w:eastAsia="SimSun" w:hAnsi="Arial Narrow" w:cs="Arial"/>
                <w:sz w:val="20"/>
              </w:rPr>
              <w:t xml:space="preserve">.3.2 </w:t>
            </w:r>
            <w:r w:rsidR="009731A0">
              <w:rPr>
                <w:rFonts w:ascii="Arial Narrow" w:eastAsia="SimSun" w:hAnsi="Arial Narrow" w:cs="Arial"/>
                <w:sz w:val="20"/>
              </w:rPr>
              <w:t xml:space="preserve">(Step 5) </w:t>
            </w:r>
            <w:r w:rsidR="005570F0">
              <w:rPr>
                <w:rFonts w:ascii="Arial Narrow" w:eastAsia="SimSun" w:hAnsi="Arial Narrow" w:cs="Arial"/>
                <w:sz w:val="20"/>
              </w:rPr>
              <w:t>were consistent with expectations.</w:t>
            </w:r>
          </w:p>
        </w:tc>
      </w:tr>
      <w:tr w:rsidR="000875BF" w:rsidRPr="00334906" w14:paraId="54169A48" w14:textId="77777777" w:rsidTr="00B968F3">
        <w:trPr>
          <w:trHeight w:val="144"/>
        </w:trPr>
        <w:tc>
          <w:tcPr>
            <w:tcW w:w="10407" w:type="dxa"/>
            <w:gridSpan w:val="4"/>
            <w:tcBorders>
              <w:top w:val="nil"/>
              <w:bottom w:val="thinThickLargeGap" w:sz="12" w:space="0" w:color="auto"/>
              <w:right w:val="thickThinLargeGap" w:sz="12" w:space="0" w:color="auto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7A095BE0" w14:textId="2D853BA1" w:rsidR="000875BF" w:rsidRPr="00334906" w:rsidRDefault="000875BF" w:rsidP="00347F9D">
            <w:pPr>
              <w:pStyle w:val="TableText"/>
              <w:tabs>
                <w:tab w:val="left" w:pos="936"/>
                <w:tab w:val="left" w:pos="1210"/>
                <w:tab w:val="right" w:pos="6278"/>
              </w:tabs>
              <w:spacing w:after="40"/>
              <w:ind w:left="331" w:hanging="331"/>
              <w:rPr>
                <w:rFonts w:ascii="Arial Narrow" w:hAnsi="Arial Narrow" w:cs="Arial"/>
                <w:sz w:val="20"/>
                <w:u w:val="single"/>
              </w:rPr>
            </w:pP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No – describe: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</w:tr>
      <w:tr w:rsidR="002271FB" w:rsidRPr="00334906" w14:paraId="266B9149" w14:textId="77777777" w:rsidTr="00B968F3">
        <w:trPr>
          <w:trHeight w:val="144"/>
        </w:trPr>
        <w:tc>
          <w:tcPr>
            <w:tcW w:w="10407" w:type="dxa"/>
            <w:gridSpan w:val="4"/>
            <w:tcBorders>
              <w:bottom w:val="nil"/>
              <w:right w:val="thickThinLargeGap" w:sz="12" w:space="0" w:color="auto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40B2CCE7" w14:textId="4379893E" w:rsidR="002271FB" w:rsidRPr="00334906" w:rsidRDefault="002271FB" w:rsidP="002271FB">
            <w:pPr>
              <w:pStyle w:val="TableText"/>
              <w:tabs>
                <w:tab w:val="left" w:pos="936"/>
                <w:tab w:val="left" w:pos="1210"/>
                <w:tab w:val="right" w:pos="6278"/>
              </w:tabs>
              <w:spacing w:after="0"/>
              <w:ind w:left="338" w:hanging="338"/>
              <w:rPr>
                <w:rFonts w:ascii="Arial Narrow" w:eastAsia="SimSun" w:hAnsi="Arial Narrow" w:cs="Arial"/>
                <w:sz w:val="20"/>
              </w:rPr>
            </w:pPr>
            <w:r w:rsidRPr="00334906">
              <w:rPr>
                <w:rFonts w:ascii="Arial Narrow" w:eastAsia="SimSun" w:hAnsi="Arial Narrow" w:cs="Arial"/>
                <w:sz w:val="20"/>
              </w:rPr>
              <w:lastRenderedPageBreak/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Yes –</w:t>
            </w:r>
            <w:r>
              <w:rPr>
                <w:rFonts w:ascii="Arial Narrow" w:eastAsia="SimSun" w:hAnsi="Arial Narrow" w:cs="Arial"/>
                <w:sz w:val="20"/>
              </w:rPr>
              <w:t xml:space="preserve"> all extracted certificates (Root-CA, </w:t>
            </w:r>
            <w:r w:rsidRPr="00EE18C9">
              <w:rPr>
                <w:rFonts w:ascii="Arial Narrow" w:eastAsia="SimSun" w:hAnsi="Arial Narrow" w:cs="Arial"/>
                <w:sz w:val="20"/>
              </w:rPr>
              <w:t>Signing CA intermediate</w:t>
            </w:r>
            <w:r>
              <w:rPr>
                <w:rFonts w:ascii="Arial Narrow" w:eastAsia="SimSun" w:hAnsi="Arial Narrow" w:cs="Arial"/>
                <w:sz w:val="20"/>
              </w:rPr>
              <w:t xml:space="preserve">, </w:t>
            </w:r>
            <w:r w:rsidRPr="00EE18C9">
              <w:rPr>
                <w:rFonts w:ascii="Arial Narrow" w:eastAsia="SimSun" w:hAnsi="Arial Narrow" w:cs="Arial"/>
                <w:sz w:val="20"/>
              </w:rPr>
              <w:t>primary</w:t>
            </w:r>
            <w:r>
              <w:rPr>
                <w:rFonts w:ascii="Arial Narrow" w:eastAsia="SimSun" w:hAnsi="Arial Narrow" w:cs="Arial"/>
                <w:sz w:val="20"/>
              </w:rPr>
              <w:t xml:space="preserve"> for CDT, and </w:t>
            </w:r>
            <w:r w:rsidRPr="00EE18C9">
              <w:rPr>
                <w:rFonts w:ascii="Arial Narrow" w:eastAsia="SimSun" w:hAnsi="Arial Narrow" w:cs="Arial"/>
                <w:sz w:val="20"/>
              </w:rPr>
              <w:t>primary</w:t>
            </w:r>
            <w:r>
              <w:rPr>
                <w:rFonts w:ascii="Arial Narrow" w:eastAsia="SimSun" w:hAnsi="Arial Narrow" w:cs="Arial"/>
                <w:sz w:val="20"/>
              </w:rPr>
              <w:t xml:space="preserve"> for SMT) </w:t>
            </w:r>
            <w:r w:rsidRPr="00C05EFD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parsed</w:t>
            </w:r>
            <w:r>
              <w:rPr>
                <w:rFonts w:ascii="Arial Narrow" w:eastAsia="SimSun" w:hAnsi="Arial Narrow" w:cs="Arial"/>
                <w:sz w:val="20"/>
              </w:rPr>
              <w:t xml:space="preserve"> without issue as per </w:t>
            </w:r>
            <w:r w:rsidR="00BF1117">
              <w:rPr>
                <w:rFonts w:ascii="Arial Narrow" w:eastAsia="SimSun" w:hAnsi="Arial Narrow" w:cs="Arial"/>
                <w:sz w:val="20"/>
              </w:rPr>
              <w:t xml:space="preserve">(e.g.) </w:t>
            </w:r>
            <w:r>
              <w:rPr>
                <w:rFonts w:ascii="Arial Narrow" w:eastAsia="SimSun" w:hAnsi="Arial Narrow" w:cs="Arial"/>
                <w:sz w:val="20"/>
              </w:rPr>
              <w:t>Procedure 6.</w:t>
            </w:r>
            <w:r w:rsidR="008F04B3">
              <w:rPr>
                <w:rFonts w:ascii="Arial Narrow" w:eastAsia="SimSun" w:hAnsi="Arial Narrow" w:cs="Arial"/>
                <w:sz w:val="20"/>
              </w:rPr>
              <w:t>3</w:t>
            </w:r>
            <w:r>
              <w:rPr>
                <w:rFonts w:ascii="Arial Narrow" w:eastAsia="SimSun" w:hAnsi="Arial Narrow" w:cs="Arial"/>
                <w:sz w:val="20"/>
              </w:rPr>
              <w:t>.3.3</w:t>
            </w:r>
            <w:r w:rsidR="00E94D90">
              <w:rPr>
                <w:rFonts w:ascii="Arial Narrow" w:eastAsia="SimSun" w:hAnsi="Arial Narrow" w:cs="Arial"/>
                <w:sz w:val="20"/>
              </w:rPr>
              <w:t xml:space="preserve">. </w:t>
            </w:r>
            <w:r w:rsidR="00C05EFD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 xml:space="preserve">All </w:t>
            </w:r>
            <w:r>
              <w:rPr>
                <w:rFonts w:ascii="Arial Narrow" w:eastAsia="SimSun" w:hAnsi="Arial Narrow" w:cs="Arial"/>
                <w:sz w:val="20"/>
              </w:rPr>
              <w:t>data elements listed in Procedure 6.</w:t>
            </w:r>
            <w:r w:rsidR="008F04B3">
              <w:rPr>
                <w:rFonts w:ascii="Arial Narrow" w:eastAsia="SimSun" w:hAnsi="Arial Narrow" w:cs="Arial"/>
                <w:sz w:val="20"/>
              </w:rPr>
              <w:t>3</w:t>
            </w:r>
            <w:r>
              <w:rPr>
                <w:rFonts w:ascii="Arial Narrow" w:eastAsia="SimSun" w:hAnsi="Arial Narrow" w:cs="Arial"/>
                <w:sz w:val="20"/>
              </w:rPr>
              <w:t>.3.</w:t>
            </w:r>
            <w:r w:rsidR="008F04B3">
              <w:rPr>
                <w:rFonts w:ascii="Arial Narrow" w:eastAsia="SimSun" w:hAnsi="Arial Narrow" w:cs="Arial"/>
                <w:sz w:val="20"/>
              </w:rPr>
              <w:t>3</w:t>
            </w:r>
            <w:r>
              <w:rPr>
                <w:rFonts w:ascii="Arial Narrow" w:eastAsia="SimSun" w:hAnsi="Arial Narrow" w:cs="Arial"/>
                <w:sz w:val="20"/>
              </w:rPr>
              <w:t xml:space="preserve"> </w:t>
            </w:r>
            <w:r w:rsidR="008F04B3">
              <w:rPr>
                <w:rFonts w:ascii="Arial Narrow" w:eastAsia="SimSun" w:hAnsi="Arial Narrow" w:cs="Arial"/>
                <w:sz w:val="20"/>
              </w:rPr>
              <w:t>(Step 8)</w:t>
            </w:r>
            <w:r w:rsidR="00B96320">
              <w:rPr>
                <w:rFonts w:ascii="Arial Narrow" w:eastAsia="SimSun" w:hAnsi="Arial Narrow" w:cs="Arial"/>
                <w:sz w:val="20"/>
              </w:rPr>
              <w:t xml:space="preserve"> </w:t>
            </w:r>
            <w:r>
              <w:rPr>
                <w:rFonts w:ascii="Arial Narrow" w:eastAsia="SimSun" w:hAnsi="Arial Narrow" w:cs="Arial"/>
                <w:sz w:val="20"/>
              </w:rPr>
              <w:t>were consistent with expectations.</w:t>
            </w:r>
          </w:p>
        </w:tc>
      </w:tr>
      <w:tr w:rsidR="002271FB" w:rsidRPr="00334906" w14:paraId="394C040C" w14:textId="77777777" w:rsidTr="00B968F3">
        <w:trPr>
          <w:trHeight w:val="144"/>
        </w:trPr>
        <w:tc>
          <w:tcPr>
            <w:tcW w:w="10407" w:type="dxa"/>
            <w:gridSpan w:val="4"/>
            <w:tcBorders>
              <w:top w:val="nil"/>
              <w:bottom w:val="thinThickLargeGap" w:sz="12" w:space="0" w:color="auto"/>
              <w:right w:val="thickThinLargeGap" w:sz="12" w:space="0" w:color="auto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73FFD99B" w14:textId="0FF1B9AE" w:rsidR="002271FB" w:rsidRPr="00334906" w:rsidRDefault="002271FB" w:rsidP="00347F9D">
            <w:pPr>
              <w:pStyle w:val="TableText"/>
              <w:tabs>
                <w:tab w:val="left" w:pos="936"/>
                <w:tab w:val="left" w:pos="1210"/>
                <w:tab w:val="right" w:pos="6278"/>
              </w:tabs>
              <w:spacing w:after="40"/>
              <w:ind w:left="331" w:hanging="331"/>
              <w:rPr>
                <w:rFonts w:ascii="Arial Narrow" w:eastAsia="SimSun" w:hAnsi="Arial Narrow" w:cs="Arial"/>
                <w:sz w:val="20"/>
              </w:rPr>
            </w:pP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No – describe: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</w:tr>
      <w:tr w:rsidR="00E94D90" w:rsidRPr="00334906" w14:paraId="78194E0C" w14:textId="77777777" w:rsidTr="00B968F3">
        <w:trPr>
          <w:trHeight w:val="144"/>
        </w:trPr>
        <w:tc>
          <w:tcPr>
            <w:tcW w:w="10407" w:type="dxa"/>
            <w:gridSpan w:val="4"/>
            <w:tcBorders>
              <w:bottom w:val="nil"/>
              <w:right w:val="thickThinLargeGap" w:sz="12" w:space="0" w:color="auto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03B2A966" w14:textId="0D5B6B99" w:rsidR="00E94D90" w:rsidRPr="00334906" w:rsidRDefault="00E94D90" w:rsidP="00E94D90">
            <w:pPr>
              <w:pStyle w:val="TableText"/>
              <w:tabs>
                <w:tab w:val="left" w:pos="936"/>
                <w:tab w:val="left" w:pos="1210"/>
                <w:tab w:val="right" w:pos="6278"/>
              </w:tabs>
              <w:spacing w:after="0"/>
              <w:ind w:left="338" w:hanging="338"/>
              <w:rPr>
                <w:rFonts w:ascii="Arial Narrow" w:eastAsia="SimSun" w:hAnsi="Arial Narrow" w:cs="Arial"/>
                <w:sz w:val="20"/>
              </w:rPr>
            </w:pP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Yes –</w:t>
            </w:r>
            <w:r>
              <w:rPr>
                <w:rFonts w:ascii="Arial Narrow" w:eastAsia="SimSun" w:hAnsi="Arial Narrow" w:cs="Arial"/>
                <w:sz w:val="20"/>
              </w:rPr>
              <w:t xml:space="preserve"> all extracted certificates (Root-CA, </w:t>
            </w:r>
            <w:r w:rsidRPr="00EE18C9">
              <w:rPr>
                <w:rFonts w:ascii="Arial Narrow" w:eastAsia="SimSun" w:hAnsi="Arial Narrow" w:cs="Arial"/>
                <w:sz w:val="20"/>
              </w:rPr>
              <w:t>Signing CA intermediate</w:t>
            </w:r>
            <w:r>
              <w:rPr>
                <w:rFonts w:ascii="Arial Narrow" w:eastAsia="SimSun" w:hAnsi="Arial Narrow" w:cs="Arial"/>
                <w:sz w:val="20"/>
              </w:rPr>
              <w:t xml:space="preserve">, </w:t>
            </w:r>
            <w:r w:rsidRPr="00EE18C9">
              <w:rPr>
                <w:rFonts w:ascii="Arial Narrow" w:eastAsia="SimSun" w:hAnsi="Arial Narrow" w:cs="Arial"/>
                <w:sz w:val="20"/>
              </w:rPr>
              <w:t>primary</w:t>
            </w:r>
            <w:r>
              <w:rPr>
                <w:rFonts w:ascii="Arial Narrow" w:eastAsia="SimSun" w:hAnsi="Arial Narrow" w:cs="Arial"/>
                <w:sz w:val="20"/>
              </w:rPr>
              <w:t xml:space="preserve"> for CDT, and </w:t>
            </w:r>
            <w:r w:rsidRPr="00EE18C9">
              <w:rPr>
                <w:rFonts w:ascii="Arial Narrow" w:eastAsia="SimSun" w:hAnsi="Arial Narrow" w:cs="Arial"/>
                <w:sz w:val="20"/>
              </w:rPr>
              <w:t>primary</w:t>
            </w:r>
            <w:r>
              <w:rPr>
                <w:rFonts w:ascii="Arial Narrow" w:eastAsia="SimSun" w:hAnsi="Arial Narrow" w:cs="Arial"/>
                <w:sz w:val="20"/>
              </w:rPr>
              <w:t xml:space="preserve"> for SMT) show OCSP status of </w:t>
            </w:r>
            <w:r w:rsidRPr="00C05EFD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"Good"</w:t>
            </w:r>
            <w:r>
              <w:rPr>
                <w:rFonts w:ascii="Arial Narrow" w:eastAsia="SimSun" w:hAnsi="Arial Narrow" w:cs="Arial"/>
                <w:sz w:val="20"/>
              </w:rPr>
              <w:t xml:space="preserve"> per </w:t>
            </w:r>
            <w:r w:rsidR="00BF1117">
              <w:rPr>
                <w:rFonts w:ascii="Arial Narrow" w:eastAsia="SimSun" w:hAnsi="Arial Narrow" w:cs="Arial"/>
                <w:sz w:val="20"/>
              </w:rPr>
              <w:t xml:space="preserve">(e.g.) </w:t>
            </w:r>
            <w:r>
              <w:rPr>
                <w:rFonts w:ascii="Arial Narrow" w:eastAsia="SimSun" w:hAnsi="Arial Narrow" w:cs="Arial"/>
                <w:sz w:val="20"/>
              </w:rPr>
              <w:t>Procedure 6.</w:t>
            </w:r>
            <w:r w:rsidR="008F04B3">
              <w:rPr>
                <w:rFonts w:ascii="Arial Narrow" w:eastAsia="SimSun" w:hAnsi="Arial Narrow" w:cs="Arial"/>
                <w:sz w:val="20"/>
              </w:rPr>
              <w:t>3</w:t>
            </w:r>
            <w:r>
              <w:rPr>
                <w:rFonts w:ascii="Arial Narrow" w:eastAsia="SimSun" w:hAnsi="Arial Narrow" w:cs="Arial"/>
                <w:sz w:val="20"/>
              </w:rPr>
              <w:t xml:space="preserve">.3.4. The </w:t>
            </w:r>
            <w:r w:rsidR="009F4519">
              <w:rPr>
                <w:rFonts w:ascii="Arial Narrow" w:eastAsia="SimSun" w:hAnsi="Arial Narrow" w:cs="Arial"/>
                <w:sz w:val="20"/>
              </w:rPr>
              <w:t xml:space="preserve">status logs </w:t>
            </w:r>
            <w:r w:rsidR="009F4519" w:rsidRPr="00C05EFD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have been saved</w:t>
            </w:r>
            <w:r w:rsidR="009F4519">
              <w:rPr>
                <w:rFonts w:ascii="Arial Narrow" w:eastAsia="SimSun" w:hAnsi="Arial Narrow" w:cs="Arial"/>
                <w:sz w:val="20"/>
              </w:rPr>
              <w:t xml:space="preserve"> as have the certificates and private keys as per Procedure 3.2.</w:t>
            </w:r>
          </w:p>
        </w:tc>
      </w:tr>
      <w:tr w:rsidR="00E94D90" w:rsidRPr="00334906" w14:paraId="45F97111" w14:textId="77777777" w:rsidTr="00B968F3">
        <w:trPr>
          <w:trHeight w:val="144"/>
        </w:trPr>
        <w:tc>
          <w:tcPr>
            <w:tcW w:w="10407" w:type="dxa"/>
            <w:gridSpan w:val="4"/>
            <w:tcBorders>
              <w:top w:val="nil"/>
              <w:bottom w:val="thickThinLargeGap" w:sz="12" w:space="0" w:color="auto"/>
              <w:right w:val="thickThinLargeGap" w:sz="12" w:space="0" w:color="auto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1D1EE9BB" w14:textId="3AAFE43B" w:rsidR="00E94D90" w:rsidRPr="00334906" w:rsidRDefault="00E94D90" w:rsidP="00347F9D">
            <w:pPr>
              <w:pStyle w:val="TableText"/>
              <w:tabs>
                <w:tab w:val="left" w:pos="936"/>
                <w:tab w:val="left" w:pos="1210"/>
                <w:tab w:val="right" w:pos="6278"/>
              </w:tabs>
              <w:spacing w:after="40"/>
              <w:ind w:left="331" w:hanging="331"/>
              <w:rPr>
                <w:rFonts w:ascii="Arial Narrow" w:eastAsia="SimSun" w:hAnsi="Arial Narrow" w:cs="Arial"/>
                <w:sz w:val="20"/>
              </w:rPr>
            </w:pP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No – describe: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</w:tr>
    </w:tbl>
    <w:p w14:paraId="655098EA" w14:textId="5BDC34D0" w:rsidR="002768F3" w:rsidRDefault="002768F3" w:rsidP="002768F3">
      <w:pPr>
        <w:pStyle w:val="Heading1"/>
      </w:pPr>
      <w:r>
        <w:t xml:space="preserve">Verification Results </w:t>
      </w:r>
      <w:r w:rsidRPr="005B7CDF">
        <w:t xml:space="preserve">Using </w:t>
      </w:r>
      <w:r>
        <w:t>ATSC 3 TVs</w:t>
      </w:r>
      <w:r w:rsidRPr="005B7CDF">
        <w:t xml:space="preserve"> for the Consumer Market</w:t>
      </w:r>
      <w:r>
        <w:t xml:space="preserve"> (Procedure Section 6.</w:t>
      </w:r>
      <w:r w:rsidR="001E03EA">
        <w:t>4</w:t>
      </w:r>
      <w:r>
        <w:t>.3)</w:t>
      </w:r>
    </w:p>
    <w:tbl>
      <w:tblPr>
        <w:tblW w:w="10497" w:type="dxa"/>
        <w:tblInd w:w="-5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ayout w:type="fixed"/>
        <w:tblCellMar>
          <w:left w:w="0" w:type="dxa"/>
          <w:bottom w:w="14" w:type="dxa"/>
          <w:right w:w="0" w:type="dxa"/>
        </w:tblCellMar>
        <w:tblLook w:val="01E0" w:firstRow="1" w:lastRow="1" w:firstColumn="1" w:lastColumn="1" w:noHBand="0" w:noVBand="0"/>
      </w:tblPr>
      <w:tblGrid>
        <w:gridCol w:w="2487"/>
        <w:gridCol w:w="2790"/>
        <w:gridCol w:w="5220"/>
      </w:tblGrid>
      <w:tr w:rsidR="002768F3" w:rsidRPr="00334906" w14:paraId="071F494D" w14:textId="77777777" w:rsidTr="00F95EE5">
        <w:trPr>
          <w:trHeight w:val="144"/>
        </w:trPr>
        <w:tc>
          <w:tcPr>
            <w:tcW w:w="2487" w:type="dxa"/>
            <w:tcBorders>
              <w:bottom w:val="thinThickLargeGap" w:sz="12" w:space="0" w:color="auto"/>
              <w:right w:val="nil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012FEE89" w14:textId="77777777" w:rsidR="002768F3" w:rsidRPr="00334906" w:rsidRDefault="002768F3" w:rsidP="00F95EE5">
            <w:pPr>
              <w:pStyle w:val="TableText"/>
              <w:tabs>
                <w:tab w:val="left" w:pos="936"/>
                <w:tab w:val="left" w:pos="1210"/>
                <w:tab w:val="right" w:pos="4480"/>
              </w:tabs>
              <w:spacing w:after="40"/>
              <w:ind w:left="-57" w:right="-25"/>
              <w:rPr>
                <w:rFonts w:ascii="Arial Narrow" w:hAnsi="Arial Narrow" w:cs="Arial"/>
                <w:sz w:val="20"/>
                <w:u w:val="single"/>
              </w:rPr>
            </w:pPr>
            <w:r w:rsidRPr="00334906">
              <w:rPr>
                <w:rFonts w:ascii="Arial Narrow" w:hAnsi="Arial Narrow" w:cs="Arial"/>
                <w:sz w:val="20"/>
              </w:rPr>
              <w:t>TV Make:</w:t>
            </w:r>
            <w:r w:rsidRPr="00334906">
              <w:rPr>
                <w:rFonts w:ascii="Arial Narrow" w:hAnsi="Arial Narrow" w:cs="Arial"/>
              </w:rPr>
              <w:t xml:space="preserve">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  <w:tc>
          <w:tcPr>
            <w:tcW w:w="2790" w:type="dxa"/>
            <w:tcBorders>
              <w:left w:val="nil"/>
              <w:bottom w:val="thinThickLargeGap" w:sz="12" w:space="0" w:color="auto"/>
              <w:right w:val="nil"/>
            </w:tcBorders>
            <w:tcMar>
              <w:top w:w="43" w:type="dxa"/>
              <w:left w:w="115" w:type="dxa"/>
              <w:bottom w:w="14" w:type="dxa"/>
              <w:right w:w="0" w:type="dxa"/>
            </w:tcMar>
          </w:tcPr>
          <w:p w14:paraId="26DEBB36" w14:textId="77777777" w:rsidR="002768F3" w:rsidRPr="00334906" w:rsidRDefault="002768F3" w:rsidP="00F95EE5">
            <w:pPr>
              <w:pStyle w:val="TableText"/>
              <w:tabs>
                <w:tab w:val="left" w:pos="936"/>
                <w:tab w:val="left" w:pos="1210"/>
                <w:tab w:val="right" w:pos="4655"/>
              </w:tabs>
              <w:spacing w:after="40"/>
              <w:ind w:left="-57" w:right="-206"/>
              <w:rPr>
                <w:rFonts w:ascii="Arial Narrow" w:hAnsi="Arial Narrow" w:cs="Arial"/>
                <w:sz w:val="20"/>
                <w:u w:val="single"/>
              </w:rPr>
            </w:pPr>
            <w:r w:rsidRPr="00334906">
              <w:rPr>
                <w:rFonts w:ascii="Arial Narrow" w:hAnsi="Arial Narrow" w:cs="Arial"/>
                <w:sz w:val="20"/>
              </w:rPr>
              <w:t>Model:</w:t>
            </w:r>
            <w:r w:rsidRPr="00334906">
              <w:rPr>
                <w:rFonts w:ascii="Arial Narrow" w:hAnsi="Arial Narrow" w:cs="Arial"/>
              </w:rPr>
              <w:t xml:space="preserve">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  <w:tc>
          <w:tcPr>
            <w:tcW w:w="5220" w:type="dxa"/>
            <w:tcBorders>
              <w:left w:val="nil"/>
              <w:bottom w:val="thinThickLargeGap" w:sz="12" w:space="0" w:color="auto"/>
              <w:right w:val="thickThinLargeGap" w:sz="12" w:space="0" w:color="auto"/>
            </w:tcBorders>
            <w:tcMar>
              <w:bottom w:w="14" w:type="dxa"/>
            </w:tcMar>
          </w:tcPr>
          <w:p w14:paraId="49C0DE5C" w14:textId="77777777" w:rsidR="002768F3" w:rsidRPr="00334906" w:rsidRDefault="002768F3" w:rsidP="00F95EE5">
            <w:pPr>
              <w:pStyle w:val="TableText"/>
              <w:tabs>
                <w:tab w:val="left" w:pos="936"/>
                <w:tab w:val="left" w:pos="1210"/>
                <w:tab w:val="right" w:pos="4655"/>
              </w:tabs>
              <w:spacing w:after="40"/>
              <w:ind w:left="331" w:hanging="331"/>
              <w:rPr>
                <w:rFonts w:ascii="Arial Narrow" w:eastAsia="SimSun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Firmware Version</w:t>
            </w:r>
            <w:r w:rsidRPr="00334906">
              <w:rPr>
                <w:rFonts w:ascii="Arial Narrow" w:hAnsi="Arial Narrow" w:cs="Arial"/>
                <w:sz w:val="20"/>
              </w:rPr>
              <w:t>:</w:t>
            </w:r>
            <w:r w:rsidRPr="00334906">
              <w:rPr>
                <w:rFonts w:ascii="Arial Narrow" w:hAnsi="Arial Narrow" w:cs="Arial"/>
              </w:rPr>
              <w:t xml:space="preserve">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</w:tr>
      <w:tr w:rsidR="002768F3" w:rsidRPr="00334906" w14:paraId="5690BE48" w14:textId="77777777" w:rsidTr="00F95EE5">
        <w:trPr>
          <w:trHeight w:val="144"/>
        </w:trPr>
        <w:tc>
          <w:tcPr>
            <w:tcW w:w="10497" w:type="dxa"/>
            <w:gridSpan w:val="3"/>
            <w:tcBorders>
              <w:bottom w:val="nil"/>
              <w:right w:val="thickThinLargeGap" w:sz="12" w:space="0" w:color="auto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5E8CB1E0" w14:textId="77777777" w:rsidR="002768F3" w:rsidRPr="00334906" w:rsidRDefault="002768F3" w:rsidP="00F95EE5">
            <w:pPr>
              <w:pStyle w:val="TableText"/>
              <w:tabs>
                <w:tab w:val="left" w:pos="936"/>
                <w:tab w:val="left" w:pos="1210"/>
                <w:tab w:val="right" w:pos="4655"/>
              </w:tabs>
              <w:spacing w:after="40"/>
              <w:ind w:left="338" w:hanging="338"/>
              <w:rPr>
                <w:rFonts w:ascii="Arial Narrow" w:hAnsi="Arial Narrow" w:cs="Arial"/>
                <w:sz w:val="20"/>
                <w:u w:val="single"/>
              </w:rPr>
            </w:pP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Yes – this TV </w:t>
            </w:r>
            <w:r w:rsidRPr="00D84431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has</w:t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signature checking capability and with it </w:t>
            </w:r>
            <w:r w:rsidRPr="00D84431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enabled</w:t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it showed </w:t>
            </w:r>
            <w:r w:rsidRPr="00D84431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no</w:t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consumer warning </w:t>
            </w:r>
            <w:r w:rsidRPr="00D84431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after</w:t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enabling service signal signing</w:t>
            </w:r>
          </w:p>
        </w:tc>
      </w:tr>
      <w:tr w:rsidR="002768F3" w:rsidRPr="00334906" w14:paraId="0DC64C34" w14:textId="77777777" w:rsidTr="00F95EE5">
        <w:trPr>
          <w:trHeight w:val="144"/>
        </w:trPr>
        <w:tc>
          <w:tcPr>
            <w:tcW w:w="10497" w:type="dxa"/>
            <w:gridSpan w:val="3"/>
            <w:tcBorders>
              <w:top w:val="nil"/>
              <w:bottom w:val="thinThickLargeGap" w:sz="12" w:space="0" w:color="auto"/>
              <w:right w:val="thickThinLargeGap" w:sz="12" w:space="0" w:color="auto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09E0BD2E" w14:textId="77777777" w:rsidR="002768F3" w:rsidRPr="00334906" w:rsidRDefault="002768F3" w:rsidP="00F95EE5">
            <w:pPr>
              <w:pStyle w:val="TableText"/>
              <w:tabs>
                <w:tab w:val="left" w:pos="936"/>
                <w:tab w:val="left" w:pos="1210"/>
                <w:tab w:val="right" w:pos="6278"/>
              </w:tabs>
              <w:spacing w:after="40"/>
              <w:ind w:left="338" w:hanging="338"/>
              <w:rPr>
                <w:rFonts w:ascii="Arial Narrow" w:hAnsi="Arial Narrow" w:cs="Arial"/>
                <w:sz w:val="20"/>
                <w:u w:val="single"/>
              </w:rPr>
            </w:pP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No – describe: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  <w:r w:rsidRPr="00334906">
              <w:rPr>
                <w:rFonts w:ascii="Arial Narrow" w:hAnsi="Arial Narrow" w:cs="Arial"/>
              </w:rPr>
              <w:tab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N/A</w:t>
            </w:r>
          </w:p>
        </w:tc>
      </w:tr>
      <w:tr w:rsidR="002768F3" w:rsidRPr="00334906" w14:paraId="69DCF97D" w14:textId="77777777" w:rsidTr="00F95EE5">
        <w:trPr>
          <w:trHeight w:val="144"/>
        </w:trPr>
        <w:tc>
          <w:tcPr>
            <w:tcW w:w="10497" w:type="dxa"/>
            <w:gridSpan w:val="3"/>
            <w:tcBorders>
              <w:bottom w:val="nil"/>
              <w:right w:val="thickThinLargeGap" w:sz="12" w:space="0" w:color="auto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0B662D1A" w14:textId="77777777" w:rsidR="002768F3" w:rsidRPr="00334906" w:rsidRDefault="002768F3" w:rsidP="00F95EE5">
            <w:pPr>
              <w:pStyle w:val="TableText"/>
              <w:tabs>
                <w:tab w:val="left" w:pos="936"/>
                <w:tab w:val="left" w:pos="1210"/>
                <w:tab w:val="right" w:pos="4650"/>
              </w:tabs>
              <w:spacing w:after="40"/>
              <w:ind w:left="338" w:hanging="338"/>
              <w:rPr>
                <w:rFonts w:ascii="Arial Narrow" w:hAnsi="Arial Narrow" w:cs="Arial"/>
                <w:sz w:val="20"/>
              </w:rPr>
            </w:pP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Yes – this TV </w:t>
            </w:r>
            <w:r w:rsidRPr="00D84431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does not have</w:t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signature checking capability and it showed </w:t>
            </w:r>
            <w:r w:rsidRPr="00D84431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no</w:t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consumer warning </w:t>
            </w:r>
            <w:r w:rsidRPr="00D84431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after</w:t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enabling service signal signing.</w:t>
            </w:r>
          </w:p>
        </w:tc>
      </w:tr>
      <w:tr w:rsidR="002768F3" w:rsidRPr="00334906" w14:paraId="2FC58221" w14:textId="77777777" w:rsidTr="00F95EE5">
        <w:trPr>
          <w:trHeight w:val="144"/>
        </w:trPr>
        <w:tc>
          <w:tcPr>
            <w:tcW w:w="10497" w:type="dxa"/>
            <w:gridSpan w:val="3"/>
            <w:tcBorders>
              <w:top w:val="nil"/>
              <w:bottom w:val="thinThickLargeGap" w:sz="12" w:space="0" w:color="auto"/>
              <w:right w:val="thickThinLargeGap" w:sz="12" w:space="0" w:color="auto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5D5C0F58" w14:textId="77777777" w:rsidR="002768F3" w:rsidRPr="00334906" w:rsidRDefault="002768F3" w:rsidP="00F95EE5">
            <w:pPr>
              <w:pStyle w:val="TableText"/>
              <w:tabs>
                <w:tab w:val="left" w:pos="936"/>
                <w:tab w:val="left" w:pos="1210"/>
                <w:tab w:val="right" w:pos="6278"/>
              </w:tabs>
              <w:spacing w:after="40"/>
              <w:ind w:left="338" w:hanging="338"/>
              <w:rPr>
                <w:rFonts w:ascii="Arial Narrow" w:hAnsi="Arial Narrow" w:cs="Arial"/>
                <w:sz w:val="20"/>
              </w:rPr>
            </w:pP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No – describe: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  <w:r w:rsidRPr="00334906">
              <w:rPr>
                <w:rFonts w:ascii="Arial Narrow" w:hAnsi="Arial Narrow" w:cs="Arial"/>
              </w:rPr>
              <w:tab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N/A</w:t>
            </w:r>
          </w:p>
        </w:tc>
      </w:tr>
    </w:tbl>
    <w:p w14:paraId="16E71300" w14:textId="77777777" w:rsidR="002768F3" w:rsidRPr="00B968F3" w:rsidRDefault="002768F3" w:rsidP="002768F3">
      <w:pPr>
        <w:spacing w:after="0"/>
        <w:rPr>
          <w:rFonts w:cs="Arial"/>
        </w:rPr>
      </w:pPr>
    </w:p>
    <w:tbl>
      <w:tblPr>
        <w:tblW w:w="10497" w:type="dxa"/>
        <w:tblInd w:w="-5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  <w:insideH w:val="thinThickLargeGap" w:sz="12" w:space="0" w:color="auto"/>
        </w:tblBorders>
        <w:tblLayout w:type="fixed"/>
        <w:tblCellMar>
          <w:left w:w="0" w:type="dxa"/>
          <w:bottom w:w="14" w:type="dxa"/>
          <w:right w:w="0" w:type="dxa"/>
        </w:tblCellMar>
        <w:tblLook w:val="01E0" w:firstRow="1" w:lastRow="1" w:firstColumn="1" w:lastColumn="1" w:noHBand="0" w:noVBand="0"/>
      </w:tblPr>
      <w:tblGrid>
        <w:gridCol w:w="2487"/>
        <w:gridCol w:w="2790"/>
        <w:gridCol w:w="5220"/>
      </w:tblGrid>
      <w:tr w:rsidR="002768F3" w:rsidRPr="00334906" w14:paraId="44C1E381" w14:textId="77777777" w:rsidTr="00F95EE5">
        <w:trPr>
          <w:trHeight w:val="144"/>
        </w:trPr>
        <w:tc>
          <w:tcPr>
            <w:tcW w:w="2487" w:type="dxa"/>
            <w:tcBorders>
              <w:bottom w:val="thinThickLargeGap" w:sz="12" w:space="0" w:color="auto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39D0B36D" w14:textId="77777777" w:rsidR="002768F3" w:rsidRPr="00334906" w:rsidRDefault="002768F3" w:rsidP="00F95EE5">
            <w:pPr>
              <w:pStyle w:val="TableText"/>
              <w:tabs>
                <w:tab w:val="left" w:pos="936"/>
                <w:tab w:val="left" w:pos="1210"/>
                <w:tab w:val="right" w:pos="4480"/>
              </w:tabs>
              <w:spacing w:after="40"/>
              <w:ind w:left="-57" w:right="-25"/>
              <w:rPr>
                <w:rFonts w:ascii="Arial Narrow" w:hAnsi="Arial Narrow" w:cs="Arial"/>
                <w:sz w:val="20"/>
                <w:u w:val="single"/>
              </w:rPr>
            </w:pPr>
            <w:bookmarkStart w:id="8" w:name="_Toc473288861"/>
            <w:r w:rsidRPr="00334906">
              <w:rPr>
                <w:rFonts w:ascii="Arial Narrow" w:hAnsi="Arial Narrow" w:cs="Arial"/>
                <w:sz w:val="20"/>
              </w:rPr>
              <w:t>TV Make:</w:t>
            </w:r>
            <w:r w:rsidRPr="00334906">
              <w:rPr>
                <w:rFonts w:ascii="Arial Narrow" w:hAnsi="Arial Narrow" w:cs="Arial"/>
              </w:rPr>
              <w:t xml:space="preserve">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  <w:tc>
          <w:tcPr>
            <w:tcW w:w="2790" w:type="dxa"/>
            <w:tcBorders>
              <w:bottom w:val="thinThickLargeGap" w:sz="12" w:space="0" w:color="auto"/>
            </w:tcBorders>
            <w:tcMar>
              <w:top w:w="43" w:type="dxa"/>
              <w:left w:w="115" w:type="dxa"/>
              <w:bottom w:w="14" w:type="dxa"/>
              <w:right w:w="0" w:type="dxa"/>
            </w:tcMar>
          </w:tcPr>
          <w:p w14:paraId="168040EE" w14:textId="77777777" w:rsidR="002768F3" w:rsidRPr="00334906" w:rsidRDefault="002768F3" w:rsidP="00F95EE5">
            <w:pPr>
              <w:pStyle w:val="TableText"/>
              <w:tabs>
                <w:tab w:val="left" w:pos="936"/>
                <w:tab w:val="left" w:pos="1210"/>
                <w:tab w:val="right" w:pos="4655"/>
              </w:tabs>
              <w:spacing w:after="40"/>
              <w:ind w:left="-57" w:right="-206"/>
              <w:rPr>
                <w:rFonts w:ascii="Arial Narrow" w:hAnsi="Arial Narrow" w:cs="Arial"/>
                <w:sz w:val="20"/>
                <w:u w:val="single"/>
              </w:rPr>
            </w:pPr>
            <w:r w:rsidRPr="00334906">
              <w:rPr>
                <w:rFonts w:ascii="Arial Narrow" w:hAnsi="Arial Narrow" w:cs="Arial"/>
                <w:sz w:val="20"/>
              </w:rPr>
              <w:t>Model:</w:t>
            </w:r>
            <w:r w:rsidRPr="00334906">
              <w:rPr>
                <w:rFonts w:ascii="Arial Narrow" w:hAnsi="Arial Narrow" w:cs="Arial"/>
              </w:rPr>
              <w:t xml:space="preserve">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  <w:tc>
          <w:tcPr>
            <w:tcW w:w="5220" w:type="dxa"/>
            <w:tcBorders>
              <w:bottom w:val="thinThickLargeGap" w:sz="12" w:space="0" w:color="auto"/>
            </w:tcBorders>
            <w:tcMar>
              <w:bottom w:w="14" w:type="dxa"/>
            </w:tcMar>
          </w:tcPr>
          <w:p w14:paraId="5147A641" w14:textId="77777777" w:rsidR="002768F3" w:rsidRPr="00334906" w:rsidRDefault="002768F3" w:rsidP="00F95EE5">
            <w:pPr>
              <w:pStyle w:val="TableText"/>
              <w:tabs>
                <w:tab w:val="left" w:pos="936"/>
                <w:tab w:val="left" w:pos="1210"/>
                <w:tab w:val="right" w:pos="4655"/>
              </w:tabs>
              <w:spacing w:after="40"/>
              <w:ind w:left="331" w:hanging="331"/>
              <w:rPr>
                <w:rFonts w:ascii="Arial Narrow" w:eastAsia="SimSun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Firmware Version</w:t>
            </w:r>
            <w:r w:rsidRPr="00334906">
              <w:rPr>
                <w:rFonts w:ascii="Arial Narrow" w:hAnsi="Arial Narrow" w:cs="Arial"/>
                <w:sz w:val="20"/>
              </w:rPr>
              <w:t>:</w:t>
            </w:r>
            <w:r w:rsidRPr="00334906">
              <w:rPr>
                <w:rFonts w:ascii="Arial Narrow" w:hAnsi="Arial Narrow" w:cs="Arial"/>
              </w:rPr>
              <w:t xml:space="preserve">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</w:tr>
      <w:tr w:rsidR="002768F3" w:rsidRPr="00334906" w14:paraId="12592C90" w14:textId="77777777" w:rsidTr="00F95EE5">
        <w:trPr>
          <w:trHeight w:val="144"/>
        </w:trPr>
        <w:tc>
          <w:tcPr>
            <w:tcW w:w="10497" w:type="dxa"/>
            <w:gridSpan w:val="3"/>
            <w:tcBorders>
              <w:top w:val="thinThickLargeGap" w:sz="12" w:space="0" w:color="auto"/>
              <w:bottom w:val="nil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77D3C5D3" w14:textId="77777777" w:rsidR="002768F3" w:rsidRPr="00334906" w:rsidRDefault="002768F3" w:rsidP="00F95EE5">
            <w:pPr>
              <w:pStyle w:val="TableText"/>
              <w:tabs>
                <w:tab w:val="left" w:pos="936"/>
                <w:tab w:val="left" w:pos="1210"/>
                <w:tab w:val="right" w:pos="4655"/>
              </w:tabs>
              <w:spacing w:after="40"/>
              <w:ind w:left="338" w:hanging="338"/>
              <w:rPr>
                <w:rFonts w:ascii="Arial Narrow" w:hAnsi="Arial Narrow" w:cs="Arial"/>
                <w:sz w:val="20"/>
                <w:u w:val="single"/>
              </w:rPr>
            </w:pP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Yes – this TV </w:t>
            </w:r>
            <w:r w:rsidRPr="00D84431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has</w:t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signature checking capability and with it </w:t>
            </w:r>
            <w:r w:rsidRPr="00D84431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enabled</w:t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it showed </w:t>
            </w:r>
            <w:r w:rsidRPr="00D84431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no</w:t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consumer warning </w:t>
            </w:r>
            <w:r w:rsidRPr="00D84431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after</w:t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enabling service signal signing</w:t>
            </w:r>
          </w:p>
        </w:tc>
      </w:tr>
      <w:tr w:rsidR="002768F3" w:rsidRPr="00334906" w14:paraId="1D7D7B82" w14:textId="77777777" w:rsidTr="00F95EE5">
        <w:trPr>
          <w:trHeight w:val="144"/>
        </w:trPr>
        <w:tc>
          <w:tcPr>
            <w:tcW w:w="10497" w:type="dxa"/>
            <w:gridSpan w:val="3"/>
            <w:tcBorders>
              <w:top w:val="nil"/>
              <w:bottom w:val="thinThickLargeGap" w:sz="12" w:space="0" w:color="auto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020F3C00" w14:textId="77777777" w:rsidR="002768F3" w:rsidRPr="00334906" w:rsidRDefault="002768F3" w:rsidP="00F95EE5">
            <w:pPr>
              <w:pStyle w:val="TableText"/>
              <w:tabs>
                <w:tab w:val="left" w:pos="936"/>
                <w:tab w:val="left" w:pos="1210"/>
                <w:tab w:val="right" w:pos="6278"/>
              </w:tabs>
              <w:spacing w:after="40"/>
              <w:ind w:left="338" w:hanging="338"/>
              <w:rPr>
                <w:rFonts w:ascii="Arial Narrow" w:hAnsi="Arial Narrow" w:cs="Arial"/>
                <w:sz w:val="20"/>
                <w:u w:val="single"/>
              </w:rPr>
            </w:pP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No – describe: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  <w:r w:rsidRPr="00334906">
              <w:rPr>
                <w:rFonts w:ascii="Arial Narrow" w:hAnsi="Arial Narrow" w:cs="Arial"/>
              </w:rPr>
              <w:tab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N/A</w:t>
            </w:r>
          </w:p>
        </w:tc>
      </w:tr>
      <w:tr w:rsidR="002768F3" w:rsidRPr="00334906" w14:paraId="4DECE076" w14:textId="77777777" w:rsidTr="00F95EE5">
        <w:trPr>
          <w:trHeight w:val="144"/>
        </w:trPr>
        <w:tc>
          <w:tcPr>
            <w:tcW w:w="10497" w:type="dxa"/>
            <w:gridSpan w:val="3"/>
            <w:tcBorders>
              <w:top w:val="thinThickLargeGap" w:sz="12" w:space="0" w:color="auto"/>
              <w:bottom w:val="nil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71F7E3D9" w14:textId="77777777" w:rsidR="002768F3" w:rsidRPr="00334906" w:rsidRDefault="002768F3" w:rsidP="00F95EE5">
            <w:pPr>
              <w:pStyle w:val="TableText"/>
              <w:tabs>
                <w:tab w:val="left" w:pos="936"/>
                <w:tab w:val="left" w:pos="1210"/>
                <w:tab w:val="right" w:pos="4650"/>
              </w:tabs>
              <w:spacing w:after="40"/>
              <w:ind w:left="338" w:hanging="338"/>
              <w:rPr>
                <w:rFonts w:ascii="Arial Narrow" w:hAnsi="Arial Narrow" w:cs="Arial"/>
                <w:sz w:val="20"/>
              </w:rPr>
            </w:pP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Yes – this TV </w:t>
            </w:r>
            <w:r w:rsidRPr="00D84431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does not have</w:t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signature checking capability and it showed </w:t>
            </w:r>
            <w:r w:rsidRPr="00D84431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no</w:t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consumer warning </w:t>
            </w:r>
            <w:r w:rsidRPr="00D84431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after</w:t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enabling service signal signing.</w:t>
            </w:r>
          </w:p>
        </w:tc>
      </w:tr>
      <w:tr w:rsidR="002768F3" w:rsidRPr="00334906" w14:paraId="2D7ABD0C" w14:textId="77777777" w:rsidTr="00F95EE5">
        <w:trPr>
          <w:trHeight w:val="144"/>
        </w:trPr>
        <w:tc>
          <w:tcPr>
            <w:tcW w:w="10497" w:type="dxa"/>
            <w:gridSpan w:val="3"/>
            <w:tcBorders>
              <w:top w:val="nil"/>
              <w:bottom w:val="thickThinLargeGap" w:sz="12" w:space="0" w:color="auto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136BE69C" w14:textId="77777777" w:rsidR="002768F3" w:rsidRPr="00334906" w:rsidRDefault="002768F3" w:rsidP="00F95EE5">
            <w:pPr>
              <w:pStyle w:val="TableText"/>
              <w:tabs>
                <w:tab w:val="left" w:pos="936"/>
                <w:tab w:val="left" w:pos="1210"/>
                <w:tab w:val="right" w:pos="6278"/>
              </w:tabs>
              <w:spacing w:after="40"/>
              <w:ind w:left="338" w:hanging="338"/>
              <w:rPr>
                <w:rFonts w:ascii="Arial Narrow" w:hAnsi="Arial Narrow" w:cs="Arial"/>
                <w:sz w:val="20"/>
              </w:rPr>
            </w:pP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No – describe: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  <w:r w:rsidRPr="00334906">
              <w:rPr>
                <w:rFonts w:ascii="Arial Narrow" w:hAnsi="Arial Narrow" w:cs="Arial"/>
              </w:rPr>
              <w:tab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N/A</w:t>
            </w:r>
          </w:p>
        </w:tc>
      </w:tr>
      <w:bookmarkEnd w:id="8"/>
    </w:tbl>
    <w:p w14:paraId="13A15AEB" w14:textId="77777777" w:rsidR="002768F3" w:rsidRPr="00B968F3" w:rsidRDefault="002768F3" w:rsidP="002768F3">
      <w:pPr>
        <w:spacing w:after="0"/>
        <w:rPr>
          <w:rFonts w:cs="Arial"/>
        </w:rPr>
      </w:pPr>
    </w:p>
    <w:tbl>
      <w:tblPr>
        <w:tblW w:w="10497" w:type="dxa"/>
        <w:tblInd w:w="-5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  <w:insideH w:val="thinThickLargeGap" w:sz="12" w:space="0" w:color="auto"/>
        </w:tblBorders>
        <w:tblLayout w:type="fixed"/>
        <w:tblCellMar>
          <w:left w:w="0" w:type="dxa"/>
          <w:bottom w:w="14" w:type="dxa"/>
          <w:right w:w="0" w:type="dxa"/>
        </w:tblCellMar>
        <w:tblLook w:val="01E0" w:firstRow="1" w:lastRow="1" w:firstColumn="1" w:lastColumn="1" w:noHBand="0" w:noVBand="0"/>
      </w:tblPr>
      <w:tblGrid>
        <w:gridCol w:w="2487"/>
        <w:gridCol w:w="2790"/>
        <w:gridCol w:w="5220"/>
      </w:tblGrid>
      <w:tr w:rsidR="002768F3" w:rsidRPr="00334906" w14:paraId="440FAB66" w14:textId="77777777" w:rsidTr="00F95EE5">
        <w:trPr>
          <w:trHeight w:val="144"/>
        </w:trPr>
        <w:tc>
          <w:tcPr>
            <w:tcW w:w="2487" w:type="dxa"/>
            <w:tcBorders>
              <w:bottom w:val="thinThickLargeGap" w:sz="12" w:space="0" w:color="auto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3029B161" w14:textId="77777777" w:rsidR="002768F3" w:rsidRPr="00334906" w:rsidRDefault="002768F3" w:rsidP="00F95EE5">
            <w:pPr>
              <w:pStyle w:val="TableText"/>
              <w:tabs>
                <w:tab w:val="left" w:pos="936"/>
                <w:tab w:val="left" w:pos="1210"/>
                <w:tab w:val="right" w:pos="4480"/>
              </w:tabs>
              <w:spacing w:after="40"/>
              <w:ind w:left="-57" w:right="-25"/>
              <w:rPr>
                <w:rFonts w:ascii="Arial Narrow" w:hAnsi="Arial Narrow" w:cs="Arial"/>
                <w:sz w:val="20"/>
                <w:u w:val="single"/>
              </w:rPr>
            </w:pPr>
            <w:r w:rsidRPr="00334906">
              <w:rPr>
                <w:rFonts w:ascii="Arial Narrow" w:hAnsi="Arial Narrow" w:cs="Arial"/>
                <w:sz w:val="20"/>
              </w:rPr>
              <w:t>TV Make:</w:t>
            </w:r>
            <w:r w:rsidRPr="00334906">
              <w:rPr>
                <w:rFonts w:ascii="Arial Narrow" w:hAnsi="Arial Narrow" w:cs="Arial"/>
              </w:rPr>
              <w:t xml:space="preserve">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  <w:tc>
          <w:tcPr>
            <w:tcW w:w="2790" w:type="dxa"/>
            <w:tcBorders>
              <w:bottom w:val="thinThickLargeGap" w:sz="12" w:space="0" w:color="auto"/>
            </w:tcBorders>
            <w:tcMar>
              <w:top w:w="43" w:type="dxa"/>
              <w:left w:w="115" w:type="dxa"/>
              <w:bottom w:w="14" w:type="dxa"/>
              <w:right w:w="0" w:type="dxa"/>
            </w:tcMar>
          </w:tcPr>
          <w:p w14:paraId="4A869F11" w14:textId="77777777" w:rsidR="002768F3" w:rsidRPr="00334906" w:rsidRDefault="002768F3" w:rsidP="00F95EE5">
            <w:pPr>
              <w:pStyle w:val="TableText"/>
              <w:tabs>
                <w:tab w:val="left" w:pos="936"/>
                <w:tab w:val="left" w:pos="1210"/>
                <w:tab w:val="right" w:pos="4655"/>
              </w:tabs>
              <w:spacing w:after="40"/>
              <w:ind w:left="-57" w:right="-206"/>
              <w:rPr>
                <w:rFonts w:ascii="Arial Narrow" w:hAnsi="Arial Narrow" w:cs="Arial"/>
                <w:sz w:val="20"/>
                <w:u w:val="single"/>
              </w:rPr>
            </w:pPr>
            <w:r w:rsidRPr="00334906">
              <w:rPr>
                <w:rFonts w:ascii="Arial Narrow" w:hAnsi="Arial Narrow" w:cs="Arial"/>
                <w:sz w:val="20"/>
              </w:rPr>
              <w:t>Model:</w:t>
            </w:r>
            <w:r w:rsidRPr="00334906">
              <w:rPr>
                <w:rFonts w:ascii="Arial Narrow" w:hAnsi="Arial Narrow" w:cs="Arial"/>
              </w:rPr>
              <w:t xml:space="preserve">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  <w:tc>
          <w:tcPr>
            <w:tcW w:w="5220" w:type="dxa"/>
            <w:tcBorders>
              <w:bottom w:val="thinThickLargeGap" w:sz="12" w:space="0" w:color="auto"/>
            </w:tcBorders>
            <w:tcMar>
              <w:bottom w:w="14" w:type="dxa"/>
            </w:tcMar>
          </w:tcPr>
          <w:p w14:paraId="29913E4C" w14:textId="77777777" w:rsidR="002768F3" w:rsidRPr="00334906" w:rsidRDefault="002768F3" w:rsidP="00F95EE5">
            <w:pPr>
              <w:pStyle w:val="TableText"/>
              <w:tabs>
                <w:tab w:val="left" w:pos="936"/>
                <w:tab w:val="left" w:pos="1210"/>
                <w:tab w:val="right" w:pos="4655"/>
              </w:tabs>
              <w:spacing w:after="40"/>
              <w:ind w:left="331" w:hanging="331"/>
              <w:rPr>
                <w:rFonts w:ascii="Arial Narrow" w:eastAsia="SimSun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Firmware Version</w:t>
            </w:r>
            <w:r w:rsidRPr="00334906">
              <w:rPr>
                <w:rFonts w:ascii="Arial Narrow" w:hAnsi="Arial Narrow" w:cs="Arial"/>
                <w:sz w:val="20"/>
              </w:rPr>
              <w:t>:</w:t>
            </w:r>
            <w:r w:rsidRPr="00334906">
              <w:rPr>
                <w:rFonts w:ascii="Arial Narrow" w:hAnsi="Arial Narrow" w:cs="Arial"/>
              </w:rPr>
              <w:t xml:space="preserve">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</w:tr>
      <w:tr w:rsidR="002768F3" w:rsidRPr="00334906" w14:paraId="79E49CE4" w14:textId="77777777" w:rsidTr="00F95EE5">
        <w:trPr>
          <w:trHeight w:val="144"/>
        </w:trPr>
        <w:tc>
          <w:tcPr>
            <w:tcW w:w="10497" w:type="dxa"/>
            <w:gridSpan w:val="3"/>
            <w:tcBorders>
              <w:top w:val="thinThickLargeGap" w:sz="12" w:space="0" w:color="auto"/>
              <w:bottom w:val="nil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366C7581" w14:textId="77777777" w:rsidR="002768F3" w:rsidRPr="00334906" w:rsidRDefault="002768F3" w:rsidP="00F95EE5">
            <w:pPr>
              <w:pStyle w:val="TableText"/>
              <w:tabs>
                <w:tab w:val="left" w:pos="936"/>
                <w:tab w:val="left" w:pos="1210"/>
                <w:tab w:val="right" w:pos="4655"/>
              </w:tabs>
              <w:spacing w:after="40"/>
              <w:ind w:left="338" w:hanging="338"/>
              <w:rPr>
                <w:rFonts w:ascii="Arial Narrow" w:hAnsi="Arial Narrow" w:cs="Arial"/>
                <w:sz w:val="20"/>
                <w:u w:val="single"/>
              </w:rPr>
            </w:pP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Yes – this TV </w:t>
            </w:r>
            <w:r w:rsidRPr="00D84431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has</w:t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signature checking capability and with it </w:t>
            </w:r>
            <w:r w:rsidRPr="00D84431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enabled</w:t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it showed </w:t>
            </w:r>
            <w:r w:rsidRPr="00D84431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no</w:t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consumer warning </w:t>
            </w:r>
            <w:r w:rsidRPr="00D84431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after</w:t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enabling service signal signing</w:t>
            </w:r>
          </w:p>
        </w:tc>
      </w:tr>
      <w:tr w:rsidR="002768F3" w:rsidRPr="00334906" w14:paraId="5C5C92B8" w14:textId="77777777" w:rsidTr="00F95EE5">
        <w:trPr>
          <w:trHeight w:val="144"/>
        </w:trPr>
        <w:tc>
          <w:tcPr>
            <w:tcW w:w="10497" w:type="dxa"/>
            <w:gridSpan w:val="3"/>
            <w:tcBorders>
              <w:top w:val="nil"/>
              <w:bottom w:val="thinThickLargeGap" w:sz="12" w:space="0" w:color="auto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5263DE86" w14:textId="77777777" w:rsidR="002768F3" w:rsidRPr="00334906" w:rsidRDefault="002768F3" w:rsidP="00F95EE5">
            <w:pPr>
              <w:pStyle w:val="TableText"/>
              <w:tabs>
                <w:tab w:val="left" w:pos="936"/>
                <w:tab w:val="left" w:pos="1210"/>
                <w:tab w:val="right" w:pos="6278"/>
              </w:tabs>
              <w:spacing w:after="40"/>
              <w:ind w:left="338" w:hanging="338"/>
              <w:rPr>
                <w:rFonts w:ascii="Arial Narrow" w:hAnsi="Arial Narrow" w:cs="Arial"/>
                <w:sz w:val="20"/>
                <w:u w:val="single"/>
              </w:rPr>
            </w:pP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No – describe: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  <w:r w:rsidRPr="00334906">
              <w:rPr>
                <w:rFonts w:ascii="Arial Narrow" w:hAnsi="Arial Narrow" w:cs="Arial"/>
              </w:rPr>
              <w:tab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N/A</w:t>
            </w:r>
          </w:p>
        </w:tc>
      </w:tr>
      <w:tr w:rsidR="002768F3" w:rsidRPr="00334906" w14:paraId="45CC6CEC" w14:textId="77777777" w:rsidTr="00F95EE5">
        <w:trPr>
          <w:trHeight w:val="144"/>
        </w:trPr>
        <w:tc>
          <w:tcPr>
            <w:tcW w:w="10497" w:type="dxa"/>
            <w:gridSpan w:val="3"/>
            <w:tcBorders>
              <w:top w:val="thinThickLargeGap" w:sz="12" w:space="0" w:color="auto"/>
              <w:bottom w:val="nil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66758717" w14:textId="77777777" w:rsidR="002768F3" w:rsidRPr="00334906" w:rsidRDefault="002768F3" w:rsidP="00F95EE5">
            <w:pPr>
              <w:pStyle w:val="TableText"/>
              <w:tabs>
                <w:tab w:val="left" w:pos="936"/>
                <w:tab w:val="left" w:pos="1210"/>
                <w:tab w:val="right" w:pos="4650"/>
              </w:tabs>
              <w:spacing w:after="40"/>
              <w:ind w:left="338" w:hanging="338"/>
              <w:rPr>
                <w:rFonts w:ascii="Arial Narrow" w:hAnsi="Arial Narrow" w:cs="Arial"/>
                <w:sz w:val="20"/>
              </w:rPr>
            </w:pP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Yes – this TV </w:t>
            </w:r>
            <w:r w:rsidRPr="00D84431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does not have</w:t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signature checking capability and it showed </w:t>
            </w:r>
            <w:r w:rsidRPr="00D84431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no</w:t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consumer warning </w:t>
            </w:r>
            <w:r w:rsidRPr="00D84431">
              <w:rPr>
                <w:rFonts w:ascii="Arial Narrow" w:eastAsia="SimSun" w:hAnsi="Arial Narrow" w:cs="Arial"/>
                <w:b/>
                <w:bCs/>
                <w:i/>
                <w:iCs/>
                <w:sz w:val="20"/>
              </w:rPr>
              <w:t>after</w:t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enabling service signal signing.</w:t>
            </w:r>
          </w:p>
        </w:tc>
      </w:tr>
      <w:tr w:rsidR="002768F3" w:rsidRPr="00334906" w14:paraId="73B6E16C" w14:textId="77777777" w:rsidTr="00F95EE5">
        <w:trPr>
          <w:trHeight w:val="144"/>
        </w:trPr>
        <w:tc>
          <w:tcPr>
            <w:tcW w:w="10497" w:type="dxa"/>
            <w:gridSpan w:val="3"/>
            <w:tcBorders>
              <w:top w:val="nil"/>
              <w:bottom w:val="thickThinLargeGap" w:sz="12" w:space="0" w:color="auto"/>
            </w:tcBorders>
            <w:tcMar>
              <w:top w:w="36" w:type="dxa"/>
              <w:left w:w="115" w:type="dxa"/>
              <w:bottom w:w="14" w:type="dxa"/>
              <w:right w:w="115" w:type="dxa"/>
            </w:tcMar>
          </w:tcPr>
          <w:p w14:paraId="4E7B8555" w14:textId="77777777" w:rsidR="002768F3" w:rsidRPr="00334906" w:rsidRDefault="002768F3" w:rsidP="00F95EE5">
            <w:pPr>
              <w:pStyle w:val="TableText"/>
              <w:tabs>
                <w:tab w:val="left" w:pos="936"/>
                <w:tab w:val="left" w:pos="1210"/>
                <w:tab w:val="right" w:pos="6278"/>
              </w:tabs>
              <w:spacing w:after="40"/>
              <w:ind w:left="338" w:hanging="338"/>
              <w:rPr>
                <w:rFonts w:ascii="Arial Narrow" w:hAnsi="Arial Narrow" w:cs="Arial"/>
                <w:sz w:val="20"/>
              </w:rPr>
            </w:pP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No – describe: </w:t>
            </w:r>
            <w:r w:rsidRPr="00334906"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906"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 w:rsidRPr="00334906">
              <w:rPr>
                <w:rFonts w:ascii="Arial Narrow" w:eastAsia="SimSun" w:hAnsi="Arial Narrow"/>
                <w:sz w:val="20"/>
              </w:rPr>
            </w:r>
            <w:r w:rsidRPr="00334906">
              <w:rPr>
                <w:rFonts w:ascii="Arial Narrow" w:eastAsia="SimSun" w:hAnsi="Arial Narrow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noProof/>
                <w:sz w:val="20"/>
              </w:rPr>
              <w:t> </w:t>
            </w:r>
            <w:r w:rsidRPr="00334906">
              <w:rPr>
                <w:rFonts w:ascii="Arial Narrow" w:eastAsia="SimSun" w:hAnsi="Arial Narrow"/>
                <w:sz w:val="20"/>
              </w:rPr>
              <w:fldChar w:fldCharType="end"/>
            </w:r>
            <w:r w:rsidRPr="00334906">
              <w:rPr>
                <w:rFonts w:ascii="Arial Narrow" w:hAnsi="Arial Narrow" w:cs="Arial"/>
              </w:rPr>
              <w:tab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906">
              <w:rPr>
                <w:rFonts w:ascii="Arial Narrow" w:eastAsia="SimSun" w:hAnsi="Arial Narrow" w:cs="Arial"/>
                <w:sz w:val="20"/>
              </w:rPr>
              <w:instrText xml:space="preserve"> FORMCHECKBOX </w:instrText>
            </w:r>
            <w:r w:rsidRPr="00334906">
              <w:rPr>
                <w:rFonts w:ascii="Arial Narrow" w:eastAsia="SimSun" w:hAnsi="Arial Narrow" w:cs="Arial"/>
                <w:sz w:val="20"/>
              </w:rPr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separate"/>
            </w:r>
            <w:r w:rsidRPr="00334906">
              <w:rPr>
                <w:rFonts w:ascii="Arial Narrow" w:eastAsia="SimSun" w:hAnsi="Arial Narrow" w:cs="Arial"/>
                <w:sz w:val="20"/>
              </w:rPr>
              <w:fldChar w:fldCharType="end"/>
            </w:r>
            <w:r w:rsidRPr="00334906">
              <w:rPr>
                <w:rFonts w:ascii="Arial Narrow" w:eastAsia="SimSun" w:hAnsi="Arial Narrow" w:cs="Arial"/>
                <w:sz w:val="20"/>
              </w:rPr>
              <w:t xml:space="preserve"> N/A</w:t>
            </w:r>
          </w:p>
        </w:tc>
      </w:tr>
    </w:tbl>
    <w:p w14:paraId="4BF6469D" w14:textId="77777777" w:rsidR="002768F3" w:rsidRDefault="002768F3" w:rsidP="002768F3">
      <w:pPr>
        <w:rPr>
          <w:rFonts w:cs="Arial"/>
        </w:rPr>
      </w:pPr>
    </w:p>
    <w:p w14:paraId="3FFDF961" w14:textId="5A2278A4" w:rsidR="00F31E9D" w:rsidRDefault="00F31E9D" w:rsidP="00F31E9D">
      <w:pPr>
        <w:pStyle w:val="Heading1"/>
      </w:pPr>
      <w:r>
        <w:t>Self-Certification</w:t>
      </w:r>
    </w:p>
    <w:p w14:paraId="777B0B55" w14:textId="24C96BF3" w:rsidR="007433E1" w:rsidRPr="007433E1" w:rsidRDefault="008E1862" w:rsidP="007433E1">
      <w:r w:rsidRPr="008E1862">
        <w:t>By signing here, I certify that (1) this verification test results report is true, accurate and complete; and (2) any signal that will be signed with ATSC 3.0 Signaling Signing Certificates will be fully compliant with the applicable ATSC 3.0 technical specifications/standards</w:t>
      </w:r>
      <w:r w:rsidR="007433E1">
        <w:t>:</w:t>
      </w:r>
    </w:p>
    <w:tbl>
      <w:tblPr>
        <w:tblW w:w="10497" w:type="dxa"/>
        <w:tblInd w:w="-5" w:type="dxa"/>
        <w:tblBorders>
          <w:bottom w:val="single" w:sz="8" w:space="0" w:color="auto"/>
          <w:insideH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7"/>
        <w:gridCol w:w="5220"/>
      </w:tblGrid>
      <w:tr w:rsidR="007433E1" w:rsidRPr="00F87A2B" w14:paraId="0A120C94" w14:textId="77777777" w:rsidTr="007433E1">
        <w:trPr>
          <w:trHeight w:val="432"/>
        </w:trPr>
        <w:tc>
          <w:tcPr>
            <w:tcW w:w="5277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F13B993" w14:textId="0B491A58" w:rsidR="007433E1" w:rsidRPr="00F87A2B" w:rsidRDefault="007433E1" w:rsidP="00DD3783">
            <w:pPr>
              <w:pStyle w:val="TableText"/>
              <w:tabs>
                <w:tab w:val="left" w:pos="936"/>
                <w:tab w:val="left" w:pos="1210"/>
                <w:tab w:val="right" w:pos="4480"/>
              </w:tabs>
              <w:spacing w:after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  <w:r w:rsidRPr="00F87A2B">
              <w:rPr>
                <w:rFonts w:ascii="Arial" w:hAnsi="Arial" w:cs="Arial"/>
                <w:sz w:val="20"/>
              </w:rPr>
              <w:t>:</w:t>
            </w:r>
            <w:r w:rsidRPr="00F87A2B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</w:tc>
        <w:tc>
          <w:tcPr>
            <w:tcW w:w="5220" w:type="dxa"/>
            <w:tcMar>
              <w:top w:w="14" w:type="dxa"/>
              <w:left w:w="115" w:type="dxa"/>
              <w:bottom w:w="14" w:type="dxa"/>
              <w:right w:w="0" w:type="dxa"/>
            </w:tcMar>
            <w:vAlign w:val="center"/>
          </w:tcPr>
          <w:p w14:paraId="02C2E684" w14:textId="71AC411E" w:rsidR="007433E1" w:rsidRPr="00F87A2B" w:rsidRDefault="007433E1" w:rsidP="00DD3783">
            <w:pPr>
              <w:pStyle w:val="TableText"/>
              <w:tabs>
                <w:tab w:val="left" w:pos="936"/>
                <w:tab w:val="left" w:pos="1210"/>
                <w:tab w:val="right" w:pos="4655"/>
              </w:tabs>
              <w:spacing w:after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 w:rsidRPr="00F87A2B">
              <w:rPr>
                <w:rFonts w:ascii="Arial" w:hAnsi="Arial" w:cs="Arial"/>
                <w:sz w:val="20"/>
              </w:rPr>
              <w:t>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>
              <w:rPr>
                <w:rFonts w:ascii="Arial Narrow" w:eastAsia="SimSun" w:hAnsi="Arial Narrow"/>
                <w:sz w:val="20"/>
              </w:rPr>
            </w:r>
            <w:r>
              <w:rPr>
                <w:rFonts w:ascii="Arial Narrow" w:eastAsia="SimSun" w:hAnsi="Arial Narrow"/>
                <w:sz w:val="20"/>
              </w:rPr>
              <w:fldChar w:fldCharType="separate"/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</w:tr>
      <w:tr w:rsidR="007433E1" w:rsidRPr="00F87A2B" w14:paraId="1B869FB4" w14:textId="77777777" w:rsidTr="007433E1">
        <w:trPr>
          <w:trHeight w:val="432"/>
        </w:trPr>
        <w:tc>
          <w:tcPr>
            <w:tcW w:w="5277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1794D33" w14:textId="7DB841B8" w:rsidR="007433E1" w:rsidRPr="00F87A2B" w:rsidRDefault="007433E1" w:rsidP="00DD3783">
            <w:pPr>
              <w:pStyle w:val="TableText"/>
              <w:tabs>
                <w:tab w:val="left" w:pos="936"/>
                <w:tab w:val="left" w:pos="1210"/>
                <w:tab w:val="right" w:pos="4477"/>
              </w:tabs>
              <w:spacing w:after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Name</w:t>
            </w:r>
            <w:r w:rsidRPr="00F87A2B">
              <w:rPr>
                <w:rFonts w:ascii="Arial" w:hAnsi="Arial" w:cs="Arial"/>
                <w:sz w:val="20"/>
              </w:rPr>
              <w:t>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>
              <w:rPr>
                <w:rFonts w:ascii="Arial Narrow" w:eastAsia="SimSun" w:hAnsi="Arial Narrow"/>
                <w:sz w:val="20"/>
              </w:rPr>
            </w:r>
            <w:r>
              <w:rPr>
                <w:rFonts w:ascii="Arial Narrow" w:eastAsia="SimSun" w:hAnsi="Arial Narrow"/>
                <w:sz w:val="20"/>
              </w:rPr>
              <w:fldChar w:fldCharType="separate"/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  <w:tc>
          <w:tcPr>
            <w:tcW w:w="522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593A0A4" w14:textId="7956936B" w:rsidR="007433E1" w:rsidRPr="00F87A2B" w:rsidRDefault="007433E1" w:rsidP="00DD3783">
            <w:pPr>
              <w:pStyle w:val="TableText"/>
              <w:tabs>
                <w:tab w:val="left" w:pos="936"/>
                <w:tab w:val="left" w:pos="1210"/>
                <w:tab w:val="right" w:pos="4655"/>
              </w:tabs>
              <w:spacing w:after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Title</w:t>
            </w:r>
            <w:r w:rsidRPr="00F87A2B">
              <w:rPr>
                <w:rFonts w:ascii="Arial" w:hAnsi="Arial" w:cs="Arial"/>
                <w:sz w:val="20"/>
              </w:rPr>
              <w:t>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ascii="Arial Narrow" w:eastAsia="SimSun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SimSun" w:hAnsi="Arial Narrow"/>
                <w:sz w:val="20"/>
              </w:rPr>
              <w:instrText xml:space="preserve"> FORMTEXT </w:instrText>
            </w:r>
            <w:r>
              <w:rPr>
                <w:rFonts w:ascii="Arial Narrow" w:eastAsia="SimSun" w:hAnsi="Arial Narrow"/>
                <w:sz w:val="20"/>
              </w:rPr>
            </w:r>
            <w:r>
              <w:rPr>
                <w:rFonts w:ascii="Arial Narrow" w:eastAsia="SimSun" w:hAnsi="Arial Narrow"/>
                <w:sz w:val="20"/>
              </w:rPr>
              <w:fldChar w:fldCharType="separate"/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noProof/>
                <w:sz w:val="20"/>
              </w:rPr>
              <w:t> </w:t>
            </w:r>
            <w:r>
              <w:rPr>
                <w:rFonts w:ascii="Arial Narrow" w:eastAsia="SimSun" w:hAnsi="Arial Narrow"/>
                <w:sz w:val="20"/>
              </w:rPr>
              <w:fldChar w:fldCharType="end"/>
            </w:r>
          </w:p>
        </w:tc>
      </w:tr>
    </w:tbl>
    <w:p w14:paraId="3A82B2AC" w14:textId="72E3F5D0" w:rsidR="00F31E9D" w:rsidRDefault="00F31E9D" w:rsidP="003C31BF">
      <w:pPr>
        <w:rPr>
          <w:rFonts w:cs="Arial"/>
        </w:rPr>
      </w:pPr>
    </w:p>
    <w:sectPr w:rsidR="00F31E9D" w:rsidSect="00085823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2240" w:h="15840" w:code="1"/>
      <w:pgMar w:top="1350" w:right="864" w:bottom="720" w:left="1008" w:header="720" w:footer="144" w:gutter="0"/>
      <w:pgBorders w:offsetFrom="page">
        <w:top w:val="thinThickLargeGap" w:sz="12" w:space="24" w:color="auto"/>
        <w:left w:val="thinThickLargeGap" w:sz="12" w:space="24" w:color="auto"/>
        <w:bottom w:val="thickThinLargeGap" w:sz="12" w:space="24" w:color="auto"/>
        <w:right w:val="thickThinLarge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A4DD6" w14:textId="77777777" w:rsidR="00192616" w:rsidRDefault="00192616">
      <w:r>
        <w:separator/>
      </w:r>
    </w:p>
  </w:endnote>
  <w:endnote w:type="continuationSeparator" w:id="0">
    <w:p w14:paraId="4D18DE12" w14:textId="77777777" w:rsidR="00192616" w:rsidRDefault="00192616">
      <w:r>
        <w:continuationSeparator/>
      </w:r>
    </w:p>
  </w:endnote>
  <w:endnote w:type="continuationNotice" w:id="1">
    <w:p w14:paraId="487EFC2C" w14:textId="77777777" w:rsidR="00192616" w:rsidRDefault="001926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">
    <w:charset w:val="00"/>
    <w:family w:val="swiss"/>
    <w:pitch w:val="variable"/>
    <w:sig w:usb0="A00002AF" w:usb1="5000204A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subsetted="1" w:fontKey="{0BBAE0F7-0F9E-41DF-979E-8904774F4A75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2" w:fontKey="{DC47E028-8F86-4AAB-B7FA-D8728155085C}"/>
    <w:embedBoldItalic r:id="rId3" w:fontKey="{637A3971-4368-4816-92D9-DD6F42355DB4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46F" w14:textId="7114F534" w:rsidR="00CC228E" w:rsidRPr="00A63030" w:rsidRDefault="000262B2" w:rsidP="000262B2">
    <w:pPr>
      <w:pStyle w:val="NormalIndent"/>
      <w:tabs>
        <w:tab w:val="center" w:pos="4680"/>
        <w:tab w:val="right" w:pos="9360"/>
      </w:tabs>
      <w:ind w:left="0"/>
    </w:pPr>
    <w:r>
      <w:rPr>
        <w:rFonts w:cs="Arial"/>
        <w:sz w:val="18"/>
        <w:szCs w:val="18"/>
      </w:rPr>
      <w:t>Confidential</w:t>
    </w:r>
    <w:r w:rsidR="00A63030">
      <w:rPr>
        <w:rFonts w:cs="Arial"/>
        <w:sz w:val="18"/>
        <w:szCs w:val="18"/>
      </w:rPr>
      <w:tab/>
    </w:r>
    <w:r w:rsidR="00A63030" w:rsidRPr="0032707A">
      <w:rPr>
        <w:rFonts w:cs="Arial"/>
        <w:sz w:val="18"/>
        <w:szCs w:val="18"/>
      </w:rPr>
      <w:t>© 20</w:t>
    </w:r>
    <w:r w:rsidR="00A63030">
      <w:rPr>
        <w:rFonts w:cs="Arial"/>
        <w:sz w:val="18"/>
        <w:szCs w:val="18"/>
      </w:rPr>
      <w:t>22</w:t>
    </w:r>
    <w:r w:rsidR="00A63030" w:rsidRPr="0032707A">
      <w:rPr>
        <w:rFonts w:cs="Arial"/>
        <w:sz w:val="18"/>
        <w:szCs w:val="18"/>
      </w:rPr>
      <w:t xml:space="preserve"> Copyright by ATSC 3.0 Security Authority LLC</w:t>
    </w:r>
    <w:r w:rsidR="00A63030">
      <w:rPr>
        <w:rFonts w:cs="Arial"/>
        <w:sz w:val="18"/>
        <w:szCs w:val="18"/>
      </w:rPr>
      <w:tab/>
    </w:r>
    <w:r w:rsidR="00A63030" w:rsidRPr="00A63030">
      <w:rPr>
        <w:rFonts w:cs="Arial"/>
        <w:noProof w:val="0"/>
        <w:sz w:val="18"/>
        <w:szCs w:val="18"/>
      </w:rPr>
      <w:fldChar w:fldCharType="begin"/>
    </w:r>
    <w:r w:rsidR="00A63030" w:rsidRPr="00A63030">
      <w:rPr>
        <w:rFonts w:cs="Arial"/>
        <w:sz w:val="18"/>
        <w:szCs w:val="18"/>
      </w:rPr>
      <w:instrText xml:space="preserve"> PAGE   \* MERGEFORMAT </w:instrText>
    </w:r>
    <w:r w:rsidR="00A63030" w:rsidRPr="00A63030">
      <w:rPr>
        <w:rFonts w:cs="Arial"/>
        <w:noProof w:val="0"/>
        <w:sz w:val="18"/>
        <w:szCs w:val="18"/>
      </w:rPr>
      <w:fldChar w:fldCharType="separate"/>
    </w:r>
    <w:r w:rsidR="00A63030">
      <w:rPr>
        <w:rFonts w:cs="Arial"/>
        <w:noProof w:val="0"/>
        <w:sz w:val="18"/>
        <w:szCs w:val="18"/>
      </w:rPr>
      <w:t>5</w:t>
    </w:r>
    <w:r w:rsidR="00A63030" w:rsidRPr="00A63030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8F8D8" w14:textId="46A3AC64" w:rsidR="00CC228E" w:rsidRDefault="00A63030" w:rsidP="00B20EF4">
    <w:pPr>
      <w:pStyle w:val="NormalIndent"/>
      <w:tabs>
        <w:tab w:val="center" w:pos="4680"/>
        <w:tab w:val="right" w:pos="10260"/>
      </w:tabs>
      <w:spacing w:after="0"/>
      <w:ind w:left="0"/>
    </w:pPr>
    <w:r>
      <w:rPr>
        <w:rFonts w:cs="Arial"/>
        <w:sz w:val="18"/>
        <w:szCs w:val="18"/>
      </w:rPr>
      <w:tab/>
    </w:r>
    <w:r w:rsidR="00CC228E" w:rsidRPr="0032707A">
      <w:rPr>
        <w:rFonts w:cs="Arial"/>
        <w:sz w:val="18"/>
        <w:szCs w:val="18"/>
      </w:rPr>
      <w:t>© 20</w:t>
    </w:r>
    <w:r w:rsidR="00E73610">
      <w:rPr>
        <w:rFonts w:cs="Arial"/>
        <w:sz w:val="18"/>
        <w:szCs w:val="18"/>
      </w:rPr>
      <w:t>22</w:t>
    </w:r>
    <w:r w:rsidR="00085823">
      <w:rPr>
        <w:rFonts w:cs="Arial"/>
        <w:sz w:val="18"/>
        <w:szCs w:val="18"/>
      </w:rPr>
      <w:t xml:space="preserve"> – 2024 </w:t>
    </w:r>
    <w:r w:rsidR="00CC228E" w:rsidRPr="0032707A">
      <w:rPr>
        <w:rFonts w:cs="Arial"/>
        <w:sz w:val="18"/>
        <w:szCs w:val="18"/>
      </w:rPr>
      <w:t xml:space="preserve">Copyright by </w:t>
    </w:r>
    <w:r w:rsidR="0032707A" w:rsidRPr="0032707A">
      <w:rPr>
        <w:rFonts w:cs="Arial"/>
        <w:sz w:val="18"/>
        <w:szCs w:val="18"/>
      </w:rPr>
      <w:t>ATSC 3.0 Security Authority LLC</w:t>
    </w:r>
    <w:r w:rsidR="00B20EF4">
      <w:rPr>
        <w:rFonts w:cs="Arial"/>
        <w:sz w:val="18"/>
        <w:szCs w:val="18"/>
      </w:rPr>
      <w:tab/>
    </w:r>
    <w:r w:rsidR="00FD7C12">
      <w:rPr>
        <w:rFonts w:cs="Arial"/>
        <w:sz w:val="18"/>
        <w:szCs w:val="18"/>
      </w:rPr>
      <w:t xml:space="preserve">p. </w:t>
    </w:r>
    <w:r w:rsidR="00B20EF4" w:rsidRPr="00B20EF4">
      <w:rPr>
        <w:rFonts w:cs="Arial"/>
        <w:noProof w:val="0"/>
        <w:sz w:val="18"/>
        <w:szCs w:val="18"/>
      </w:rPr>
      <w:fldChar w:fldCharType="begin"/>
    </w:r>
    <w:r w:rsidR="00B20EF4" w:rsidRPr="00B20EF4">
      <w:rPr>
        <w:rFonts w:cs="Arial"/>
        <w:sz w:val="18"/>
        <w:szCs w:val="18"/>
      </w:rPr>
      <w:instrText xml:space="preserve"> PAGE   \* MERGEFORMAT </w:instrText>
    </w:r>
    <w:r w:rsidR="00B20EF4" w:rsidRPr="00B20EF4">
      <w:rPr>
        <w:rFonts w:cs="Arial"/>
        <w:noProof w:val="0"/>
        <w:sz w:val="18"/>
        <w:szCs w:val="18"/>
      </w:rPr>
      <w:fldChar w:fldCharType="separate"/>
    </w:r>
    <w:r w:rsidR="00B20EF4" w:rsidRPr="00B20EF4">
      <w:rPr>
        <w:rFonts w:cs="Arial"/>
        <w:sz w:val="18"/>
        <w:szCs w:val="18"/>
      </w:rPr>
      <w:t>1</w:t>
    </w:r>
    <w:r w:rsidR="00B20EF4" w:rsidRPr="00B20EF4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E425C" w14:textId="77777777" w:rsidR="00192616" w:rsidRDefault="00192616">
      <w:r>
        <w:separator/>
      </w:r>
    </w:p>
  </w:footnote>
  <w:footnote w:type="continuationSeparator" w:id="0">
    <w:p w14:paraId="3704D9B0" w14:textId="77777777" w:rsidR="00192616" w:rsidRDefault="00192616">
      <w:r>
        <w:continuationSeparator/>
      </w:r>
    </w:p>
  </w:footnote>
  <w:footnote w:type="continuationNotice" w:id="1">
    <w:p w14:paraId="78E699D5" w14:textId="77777777" w:rsidR="00192616" w:rsidRDefault="0019261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aps w:val="0"/>
        <w:color w:val="auto"/>
      </w:rPr>
      <w:alias w:val="Title"/>
      <w:tag w:val=""/>
      <w:id w:val="50582808"/>
      <w:placeholder>
        <w:docPart w:val="158A22FF6EAB4FCCAD1FCDED577D551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744E34D" w14:textId="7219DA63" w:rsidR="0032707A" w:rsidRPr="00E73610" w:rsidRDefault="00601701" w:rsidP="0032707A">
        <w:pPr>
          <w:pStyle w:val="Header"/>
          <w:rPr>
            <w:caps w:val="0"/>
            <w:color w:val="auto"/>
          </w:rPr>
        </w:pPr>
        <w:r>
          <w:rPr>
            <w:caps w:val="0"/>
            <w:color w:val="auto"/>
          </w:rPr>
          <w:t>Broadcaster Readiness Questionnaire for NextGen TV Signal Signing</w:t>
        </w:r>
      </w:p>
    </w:sdtContent>
  </w:sdt>
  <w:p w14:paraId="299B4E5E" w14:textId="64F572E0" w:rsidR="009B194E" w:rsidRPr="0032707A" w:rsidRDefault="009B194E" w:rsidP="00327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027BD" w14:textId="694272EC" w:rsidR="009B194E" w:rsidRPr="003C03A6" w:rsidRDefault="00085823" w:rsidP="003C03A6">
    <w:pPr>
      <w:pStyle w:val="Header"/>
      <w:spacing w:before="60"/>
      <w:jc w:val="left"/>
      <w:rPr>
        <w:b/>
        <w:bCs/>
        <w:caps w:val="0"/>
        <w:color w:val="auto"/>
        <w:sz w:val="28"/>
        <w:szCs w:val="28"/>
      </w:rPr>
    </w:pPr>
    <w:r>
      <w:rPr>
        <w:b/>
        <w:bCs/>
        <w:caps w:val="0"/>
        <w:noProof/>
        <w:color w:val="auto"/>
        <w:sz w:val="26"/>
        <w:szCs w:val="26"/>
      </w:rPr>
      <w:drawing>
        <wp:anchor distT="0" distB="0" distL="114300" distR="114300" simplePos="0" relativeHeight="251658240" behindDoc="0" locked="0" layoutInCell="1" allowOverlap="1" wp14:anchorId="353FC637" wp14:editId="65AA41AF">
          <wp:simplePos x="0" y="0"/>
          <wp:positionH relativeFrom="column">
            <wp:posOffset>5942031</wp:posOffset>
          </wp:positionH>
          <wp:positionV relativeFrom="paragraph">
            <wp:posOffset>-100965</wp:posOffset>
          </wp:positionV>
          <wp:extent cx="697198" cy="457200"/>
          <wp:effectExtent l="0" t="0" r="8255" b="0"/>
          <wp:wrapNone/>
          <wp:docPr id="825828410" name="Picture 1" descr="A logo with a circle and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828410" name="Picture 1" descr="A logo with a circle and a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98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9ED" w:rsidRPr="00601701">
      <w:rPr>
        <w:b/>
        <w:bCs/>
        <w:caps w:val="0"/>
        <w:color w:val="auto"/>
        <w:sz w:val="26"/>
        <w:szCs w:val="26"/>
      </w:rPr>
      <w:fldChar w:fldCharType="begin"/>
    </w:r>
    <w:r w:rsidR="001519ED" w:rsidRPr="00601701">
      <w:rPr>
        <w:b/>
        <w:bCs/>
        <w:caps w:val="0"/>
        <w:color w:val="auto"/>
        <w:sz w:val="26"/>
        <w:szCs w:val="26"/>
      </w:rPr>
      <w:instrText xml:space="preserve"> COMMENTS   \* MERGEFORMAT </w:instrText>
    </w:r>
    <w:r w:rsidR="001519ED" w:rsidRPr="00601701">
      <w:rPr>
        <w:b/>
        <w:bCs/>
        <w:caps w:val="0"/>
        <w:color w:val="auto"/>
        <w:sz w:val="26"/>
        <w:szCs w:val="26"/>
      </w:rPr>
      <w:fldChar w:fldCharType="end"/>
    </w:r>
    <w:sdt>
      <w:sdtPr>
        <w:rPr>
          <w:b/>
          <w:bCs/>
          <w:caps w:val="0"/>
          <w:color w:val="auto"/>
          <w:sz w:val="26"/>
          <w:szCs w:val="26"/>
        </w:rPr>
        <w:alias w:val="Title"/>
        <w:tag w:val=""/>
        <w:id w:val="-351182142"/>
        <w:placeholder>
          <w:docPart w:val="D1AE9A5D4B5A4D2D9F611A8995D71D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01701" w:rsidRPr="00601701">
          <w:rPr>
            <w:b/>
            <w:bCs/>
            <w:caps w:val="0"/>
            <w:color w:val="auto"/>
            <w:sz w:val="26"/>
            <w:szCs w:val="26"/>
          </w:rPr>
          <w:t>Broadcaster Readiness Questionnaire for NextGen TV Signal Signing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872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97246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C329614"/>
    <w:lvl w:ilvl="0">
      <w:start w:val="2"/>
      <w:numFmt w:val="lowerRoman"/>
      <w:pStyle w:val="ListNumber3"/>
      <w:lvlText w:val="%1."/>
      <w:lvlJc w:val="left"/>
      <w:pPr>
        <w:tabs>
          <w:tab w:val="num" w:pos="1440"/>
        </w:tabs>
        <w:ind w:left="1080" w:hanging="36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FFFFFF80"/>
    <w:multiLevelType w:val="singleLevel"/>
    <w:tmpl w:val="E114655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8CC275D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613467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3258D492"/>
    <w:lvl w:ilvl="0">
      <w:start w:val="1"/>
      <w:numFmt w:val="decimal"/>
      <w:pStyle w:val="ListContinue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6B1874"/>
    <w:multiLevelType w:val="hybridMultilevel"/>
    <w:tmpl w:val="13CAA6F6"/>
    <w:lvl w:ilvl="0" w:tplc="B8FE5916">
      <w:start w:val="1"/>
      <w:numFmt w:val="decimal"/>
      <w:pStyle w:val="ListParagraph"/>
      <w:lvlText w:val="%1."/>
      <w:lvlJc w:val="left"/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7C21F7"/>
    <w:multiLevelType w:val="hybridMultilevel"/>
    <w:tmpl w:val="BD8E7BF6"/>
    <w:lvl w:ilvl="0" w:tplc="2AA46058">
      <w:start w:val="1"/>
      <w:numFmt w:val="bullet"/>
      <w:pStyle w:val="bullet1"/>
      <w:lvlText w:val="●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21645AC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EAA259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B96E3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088CE2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B22059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EC0A2A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906AB7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DA8F38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8DA3613"/>
    <w:multiLevelType w:val="hybridMultilevel"/>
    <w:tmpl w:val="E4BC7D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6313A"/>
    <w:multiLevelType w:val="hybridMultilevel"/>
    <w:tmpl w:val="EC7015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417E0"/>
    <w:multiLevelType w:val="singleLevel"/>
    <w:tmpl w:val="20163434"/>
    <w:lvl w:ilvl="0">
      <w:start w:val="1"/>
      <w:numFmt w:val="decimal"/>
      <w:pStyle w:val="tableindent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11D83E5E"/>
    <w:multiLevelType w:val="multilevel"/>
    <w:tmpl w:val="EAFC6450"/>
    <w:lvl w:ilvl="0">
      <w:start w:val="1"/>
      <w:numFmt w:val="decimal"/>
      <w:pStyle w:val="State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3" w15:restartNumberingAfterBreak="0">
    <w:nsid w:val="14703BF0"/>
    <w:multiLevelType w:val="hybridMultilevel"/>
    <w:tmpl w:val="66460D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7514193"/>
    <w:multiLevelType w:val="hybridMultilevel"/>
    <w:tmpl w:val="BD8E7BF6"/>
    <w:lvl w:ilvl="0" w:tplc="3CD88B9A">
      <w:start w:val="1"/>
      <w:numFmt w:val="bullet"/>
      <w:pStyle w:val="bulle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743FA5"/>
    <w:multiLevelType w:val="singleLevel"/>
    <w:tmpl w:val="A3C8D974"/>
    <w:lvl w:ilvl="0">
      <w:start w:val="1"/>
      <w:numFmt w:val="bullet"/>
      <w:pStyle w:val="table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AEB4D0C"/>
    <w:multiLevelType w:val="hybridMultilevel"/>
    <w:tmpl w:val="198685BC"/>
    <w:lvl w:ilvl="0" w:tplc="9D7C266A">
      <w:start w:val="1"/>
      <w:numFmt w:val="bullet"/>
      <w:pStyle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2A6BAF"/>
    <w:multiLevelType w:val="hybridMultilevel"/>
    <w:tmpl w:val="6B1C9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E54A7B"/>
    <w:multiLevelType w:val="hybridMultilevel"/>
    <w:tmpl w:val="6B1C9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A1CC3"/>
    <w:multiLevelType w:val="singleLevel"/>
    <w:tmpl w:val="E50A3784"/>
    <w:lvl w:ilvl="0">
      <w:start w:val="1"/>
      <w:numFmt w:val="bullet"/>
      <w:pStyle w:val="ListBullet31"/>
      <w:lvlText w:val="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</w:abstractNum>
  <w:abstractNum w:abstractNumId="20" w15:restartNumberingAfterBreak="0">
    <w:nsid w:val="25200019"/>
    <w:multiLevelType w:val="hybridMultilevel"/>
    <w:tmpl w:val="F94207CA"/>
    <w:lvl w:ilvl="0" w:tplc="1E7E3C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50B5E"/>
    <w:multiLevelType w:val="hybridMultilevel"/>
    <w:tmpl w:val="427CFFA8"/>
    <w:lvl w:ilvl="0" w:tplc="6916ECBC">
      <w:start w:val="1"/>
      <w:numFmt w:val="decimal"/>
      <w:pStyle w:val="Reference"/>
      <w:lvlText w:val="[%1]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32134CB6"/>
    <w:multiLevelType w:val="multilevel"/>
    <w:tmpl w:val="C45CBA60"/>
    <w:lvl w:ilvl="0">
      <w:start w:val="1"/>
      <w:numFmt w:val="upperLetter"/>
      <w:pStyle w:val="HeadingA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pStyle w:val="HeadingA2"/>
      <w:lvlText w:val="%1.%2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pStyle w:val="HeadingA3"/>
      <w:lvlText w:val="%1.%2.%3.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3">
      <w:start w:val="1"/>
      <w:numFmt w:val="decimal"/>
      <w:pStyle w:val="HeadingA4"/>
      <w:lvlText w:val="%1.%2.%3.%4.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3" w15:restartNumberingAfterBreak="0">
    <w:nsid w:val="3AF93269"/>
    <w:multiLevelType w:val="hybridMultilevel"/>
    <w:tmpl w:val="C35E6E8C"/>
    <w:lvl w:ilvl="0" w:tplc="930CCA7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3E450E64"/>
    <w:multiLevelType w:val="hybridMultilevel"/>
    <w:tmpl w:val="6B1C9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A5F38"/>
    <w:multiLevelType w:val="hybridMultilevel"/>
    <w:tmpl w:val="509826A8"/>
    <w:lvl w:ilvl="0" w:tplc="4412B3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55740"/>
    <w:multiLevelType w:val="hybridMultilevel"/>
    <w:tmpl w:val="F8FEC8B2"/>
    <w:lvl w:ilvl="0" w:tplc="EFE49ED0">
      <w:start w:val="1"/>
      <w:numFmt w:val="bullet"/>
      <w:pStyle w:val="bullet3"/>
      <w:lvlText w:val="♦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538C4"/>
    <w:multiLevelType w:val="multilevel"/>
    <w:tmpl w:val="7A98A00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3A81AED"/>
    <w:multiLevelType w:val="hybridMultilevel"/>
    <w:tmpl w:val="BB0A0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51738"/>
    <w:multiLevelType w:val="hybridMultilevel"/>
    <w:tmpl w:val="CC36F374"/>
    <w:lvl w:ilvl="0" w:tplc="63FC4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71808"/>
    <w:multiLevelType w:val="hybridMultilevel"/>
    <w:tmpl w:val="6B1C9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813D9"/>
    <w:multiLevelType w:val="singleLevel"/>
    <w:tmpl w:val="62FA64F4"/>
    <w:lvl w:ilvl="0">
      <w:start w:val="1"/>
      <w:numFmt w:val="lowerRoman"/>
      <w:pStyle w:val="List3"/>
      <w:lvlText w:val="%1."/>
      <w:lvlJc w:val="left"/>
      <w:pPr>
        <w:tabs>
          <w:tab w:val="num" w:pos="720"/>
        </w:tabs>
        <w:ind w:left="720" w:hanging="612"/>
      </w:pPr>
    </w:lvl>
  </w:abstractNum>
  <w:abstractNum w:abstractNumId="32" w15:restartNumberingAfterBreak="0">
    <w:nsid w:val="5D30568A"/>
    <w:multiLevelType w:val="singleLevel"/>
    <w:tmpl w:val="DF54239E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996992"/>
    <w:multiLevelType w:val="hybridMultilevel"/>
    <w:tmpl w:val="A806A148"/>
    <w:lvl w:ilvl="0" w:tplc="4CC6A2E8">
      <w:start w:val="1"/>
      <w:numFmt w:val="bullet"/>
      <w:pStyle w:val="specsub-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6B2AD2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C5CC17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DDE8D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97217D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5440D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5A865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1CEAEA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8AE22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B1743F"/>
    <w:multiLevelType w:val="hybridMultilevel"/>
    <w:tmpl w:val="E30E3DE2"/>
    <w:lvl w:ilvl="0" w:tplc="99EC8692">
      <w:start w:val="1"/>
      <w:numFmt w:val="bullet"/>
      <w:pStyle w:val="HPBulletsecondary"/>
      <w:lvlText w:val="—"/>
      <w:lvlJc w:val="left"/>
      <w:pPr>
        <w:tabs>
          <w:tab w:val="num" w:pos="432"/>
        </w:tabs>
        <w:ind w:left="432" w:hanging="288"/>
      </w:pPr>
      <w:rPr>
        <w:rFonts w:ascii="Futura Bk" w:hAnsi="Futura Bk" w:cs="Futura Bk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B014F"/>
    <w:multiLevelType w:val="hybridMultilevel"/>
    <w:tmpl w:val="C5783D1C"/>
    <w:lvl w:ilvl="0" w:tplc="C542F6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680730">
    <w:abstractNumId w:val="22"/>
  </w:num>
  <w:num w:numId="2" w16cid:durableId="219637065">
    <w:abstractNumId w:val="5"/>
  </w:num>
  <w:num w:numId="3" w16cid:durableId="471488040">
    <w:abstractNumId w:val="12"/>
  </w:num>
  <w:num w:numId="4" w16cid:durableId="671564547">
    <w:abstractNumId w:val="33"/>
  </w:num>
  <w:num w:numId="5" w16cid:durableId="2044942204">
    <w:abstractNumId w:val="15"/>
  </w:num>
  <w:num w:numId="6" w16cid:durableId="629435424">
    <w:abstractNumId w:val="2"/>
  </w:num>
  <w:num w:numId="7" w16cid:durableId="2009282377">
    <w:abstractNumId w:val="19"/>
  </w:num>
  <w:num w:numId="8" w16cid:durableId="31613842">
    <w:abstractNumId w:val="1"/>
  </w:num>
  <w:num w:numId="9" w16cid:durableId="2024893606">
    <w:abstractNumId w:val="4"/>
  </w:num>
  <w:num w:numId="10" w16cid:durableId="1243374464">
    <w:abstractNumId w:val="3"/>
  </w:num>
  <w:num w:numId="11" w16cid:durableId="814420192">
    <w:abstractNumId w:val="0"/>
  </w:num>
  <w:num w:numId="12" w16cid:durableId="1870021981">
    <w:abstractNumId w:val="11"/>
  </w:num>
  <w:num w:numId="13" w16cid:durableId="2020934123">
    <w:abstractNumId w:val="31"/>
  </w:num>
  <w:num w:numId="14" w16cid:durableId="858736129">
    <w:abstractNumId w:val="32"/>
  </w:num>
  <w:num w:numId="15" w16cid:durableId="907806102">
    <w:abstractNumId w:val="26"/>
  </w:num>
  <w:num w:numId="16" w16cid:durableId="1471023481">
    <w:abstractNumId w:val="14"/>
  </w:num>
  <w:num w:numId="17" w16cid:durableId="1214076898">
    <w:abstractNumId w:val="6"/>
  </w:num>
  <w:num w:numId="18" w16cid:durableId="564486935">
    <w:abstractNumId w:val="16"/>
  </w:num>
  <w:num w:numId="19" w16cid:durableId="1355644860">
    <w:abstractNumId w:val="8"/>
  </w:num>
  <w:num w:numId="20" w16cid:durableId="1218132182">
    <w:abstractNumId w:val="27"/>
  </w:num>
  <w:num w:numId="21" w16cid:durableId="1700737388">
    <w:abstractNumId w:val="34"/>
  </w:num>
  <w:num w:numId="22" w16cid:durableId="1387484396">
    <w:abstractNumId w:val="23"/>
  </w:num>
  <w:num w:numId="23" w16cid:durableId="406419583">
    <w:abstractNumId w:val="28"/>
  </w:num>
  <w:num w:numId="24" w16cid:durableId="594289714">
    <w:abstractNumId w:val="35"/>
  </w:num>
  <w:num w:numId="25" w16cid:durableId="1859662349">
    <w:abstractNumId w:val="21"/>
  </w:num>
  <w:num w:numId="26" w16cid:durableId="162089775">
    <w:abstractNumId w:val="13"/>
  </w:num>
  <w:num w:numId="27" w16cid:durableId="1747874111">
    <w:abstractNumId w:val="25"/>
  </w:num>
  <w:num w:numId="28" w16cid:durableId="1107117035">
    <w:abstractNumId w:val="10"/>
  </w:num>
  <w:num w:numId="29" w16cid:durableId="56323992">
    <w:abstractNumId w:val="9"/>
  </w:num>
  <w:num w:numId="30" w16cid:durableId="636761469">
    <w:abstractNumId w:val="24"/>
  </w:num>
  <w:num w:numId="31" w16cid:durableId="1958874074">
    <w:abstractNumId w:val="7"/>
  </w:num>
  <w:num w:numId="32" w16cid:durableId="1728799989">
    <w:abstractNumId w:val="30"/>
  </w:num>
  <w:num w:numId="33" w16cid:durableId="299308383">
    <w:abstractNumId w:val="17"/>
  </w:num>
  <w:num w:numId="34" w16cid:durableId="722632658">
    <w:abstractNumId w:val="7"/>
    <w:lvlOverride w:ilvl="0">
      <w:startOverride w:val="1"/>
    </w:lvlOverride>
  </w:num>
  <w:num w:numId="35" w16cid:durableId="896670790">
    <w:abstractNumId w:val="20"/>
  </w:num>
  <w:num w:numId="36" w16cid:durableId="557325161">
    <w:abstractNumId w:val="7"/>
    <w:lvlOverride w:ilvl="0">
      <w:startOverride w:val="1"/>
    </w:lvlOverride>
  </w:num>
  <w:num w:numId="37" w16cid:durableId="387803407">
    <w:abstractNumId w:val="18"/>
  </w:num>
  <w:num w:numId="38" w16cid:durableId="1194809836">
    <w:abstractNumId w:val="7"/>
    <w:lvlOverride w:ilvl="0">
      <w:startOverride w:val="1"/>
    </w:lvlOverride>
  </w:num>
  <w:num w:numId="39" w16cid:durableId="1133866172">
    <w:abstractNumId w:val="29"/>
  </w:num>
  <w:num w:numId="40" w16cid:durableId="546070396">
    <w:abstractNumId w:val="7"/>
    <w:lvlOverride w:ilvl="0">
      <w:startOverride w:val="1"/>
    </w:lvlOverride>
  </w:num>
  <w:num w:numId="41" w16cid:durableId="1191718512">
    <w:abstractNumId w:val="7"/>
  </w:num>
  <w:num w:numId="42" w16cid:durableId="366223157">
    <w:abstractNumId w:val="7"/>
  </w:num>
  <w:num w:numId="43" w16cid:durableId="1625305628">
    <w:abstractNumId w:val="7"/>
    <w:lvlOverride w:ilvl="0">
      <w:startOverride w:val="1"/>
    </w:lvlOverride>
  </w:num>
  <w:num w:numId="44" w16cid:durableId="395321131">
    <w:abstractNumId w:val="7"/>
    <w:lvlOverride w:ilvl="0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removeDateAndTime/>
  <w:embedTrueTypeFonts/>
  <w:saveSubset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5F"/>
    <w:rsid w:val="0000014C"/>
    <w:rsid w:val="00001249"/>
    <w:rsid w:val="00016E05"/>
    <w:rsid w:val="000218CA"/>
    <w:rsid w:val="00023C8F"/>
    <w:rsid w:val="000262B2"/>
    <w:rsid w:val="000272ED"/>
    <w:rsid w:val="0003302F"/>
    <w:rsid w:val="000355E6"/>
    <w:rsid w:val="00035EE5"/>
    <w:rsid w:val="0004425A"/>
    <w:rsid w:val="0004664B"/>
    <w:rsid w:val="00047BBF"/>
    <w:rsid w:val="0006212E"/>
    <w:rsid w:val="00067D76"/>
    <w:rsid w:val="00075B56"/>
    <w:rsid w:val="00082FD3"/>
    <w:rsid w:val="00085823"/>
    <w:rsid w:val="000875BF"/>
    <w:rsid w:val="0009000B"/>
    <w:rsid w:val="00091268"/>
    <w:rsid w:val="00094564"/>
    <w:rsid w:val="00094F3A"/>
    <w:rsid w:val="00095008"/>
    <w:rsid w:val="000978FD"/>
    <w:rsid w:val="000A2F43"/>
    <w:rsid w:val="000A3B85"/>
    <w:rsid w:val="000B3578"/>
    <w:rsid w:val="000C1F9B"/>
    <w:rsid w:val="000C370E"/>
    <w:rsid w:val="000C47B5"/>
    <w:rsid w:val="000C66C3"/>
    <w:rsid w:val="000C7B87"/>
    <w:rsid w:val="000E1F59"/>
    <w:rsid w:val="000E4DCF"/>
    <w:rsid w:val="000E5971"/>
    <w:rsid w:val="000F0FF2"/>
    <w:rsid w:val="000F11A4"/>
    <w:rsid w:val="000F2E73"/>
    <w:rsid w:val="000F2FFC"/>
    <w:rsid w:val="000F32ED"/>
    <w:rsid w:val="000F42F1"/>
    <w:rsid w:val="0010128A"/>
    <w:rsid w:val="0011216E"/>
    <w:rsid w:val="00124BC2"/>
    <w:rsid w:val="00130E08"/>
    <w:rsid w:val="001326F2"/>
    <w:rsid w:val="001334B0"/>
    <w:rsid w:val="0013780B"/>
    <w:rsid w:val="00147060"/>
    <w:rsid w:val="001519ED"/>
    <w:rsid w:val="00151F3E"/>
    <w:rsid w:val="0015379F"/>
    <w:rsid w:val="00153DED"/>
    <w:rsid w:val="00161DE1"/>
    <w:rsid w:val="0016647D"/>
    <w:rsid w:val="001671C3"/>
    <w:rsid w:val="0017382A"/>
    <w:rsid w:val="00176BB3"/>
    <w:rsid w:val="00190AD0"/>
    <w:rsid w:val="001918AD"/>
    <w:rsid w:val="00192616"/>
    <w:rsid w:val="001A068C"/>
    <w:rsid w:val="001A6721"/>
    <w:rsid w:val="001A7232"/>
    <w:rsid w:val="001B159B"/>
    <w:rsid w:val="001C0346"/>
    <w:rsid w:val="001C1CA9"/>
    <w:rsid w:val="001C5B89"/>
    <w:rsid w:val="001D0D65"/>
    <w:rsid w:val="001D112D"/>
    <w:rsid w:val="001E03EA"/>
    <w:rsid w:val="00202EBE"/>
    <w:rsid w:val="00210B50"/>
    <w:rsid w:val="00211AEE"/>
    <w:rsid w:val="002147FA"/>
    <w:rsid w:val="0022254E"/>
    <w:rsid w:val="00226099"/>
    <w:rsid w:val="00226D67"/>
    <w:rsid w:val="002271FB"/>
    <w:rsid w:val="002311C7"/>
    <w:rsid w:val="00235B9B"/>
    <w:rsid w:val="00235D54"/>
    <w:rsid w:val="002640E4"/>
    <w:rsid w:val="002644AB"/>
    <w:rsid w:val="00267FFE"/>
    <w:rsid w:val="002730ED"/>
    <w:rsid w:val="0027365C"/>
    <w:rsid w:val="002768F3"/>
    <w:rsid w:val="00281047"/>
    <w:rsid w:val="00283672"/>
    <w:rsid w:val="002877DA"/>
    <w:rsid w:val="002953AC"/>
    <w:rsid w:val="002B2275"/>
    <w:rsid w:val="002B65A5"/>
    <w:rsid w:val="002C4187"/>
    <w:rsid w:val="002C4E78"/>
    <w:rsid w:val="002C5CE6"/>
    <w:rsid w:val="002D1E60"/>
    <w:rsid w:val="002D2398"/>
    <w:rsid w:val="002D6D3D"/>
    <w:rsid w:val="002E280C"/>
    <w:rsid w:val="002E4202"/>
    <w:rsid w:val="002E4660"/>
    <w:rsid w:val="002E510D"/>
    <w:rsid w:val="002F0F85"/>
    <w:rsid w:val="002F114B"/>
    <w:rsid w:val="002F1EE5"/>
    <w:rsid w:val="00303DC4"/>
    <w:rsid w:val="00321F6D"/>
    <w:rsid w:val="00322B6E"/>
    <w:rsid w:val="0032707A"/>
    <w:rsid w:val="00333F66"/>
    <w:rsid w:val="00334906"/>
    <w:rsid w:val="003358A9"/>
    <w:rsid w:val="00336781"/>
    <w:rsid w:val="00337C9D"/>
    <w:rsid w:val="00340EFC"/>
    <w:rsid w:val="00341949"/>
    <w:rsid w:val="00341C58"/>
    <w:rsid w:val="00347F9D"/>
    <w:rsid w:val="00351BC8"/>
    <w:rsid w:val="00355240"/>
    <w:rsid w:val="003723D0"/>
    <w:rsid w:val="00375F8B"/>
    <w:rsid w:val="003774C8"/>
    <w:rsid w:val="00381EC9"/>
    <w:rsid w:val="003832F8"/>
    <w:rsid w:val="00385EEF"/>
    <w:rsid w:val="00393F8F"/>
    <w:rsid w:val="003A7524"/>
    <w:rsid w:val="003C03A6"/>
    <w:rsid w:val="003C062B"/>
    <w:rsid w:val="003C1D6C"/>
    <w:rsid w:val="003C31BF"/>
    <w:rsid w:val="003C4696"/>
    <w:rsid w:val="003D3758"/>
    <w:rsid w:val="003E78FC"/>
    <w:rsid w:val="00403A4D"/>
    <w:rsid w:val="0040531F"/>
    <w:rsid w:val="004068B5"/>
    <w:rsid w:val="00411849"/>
    <w:rsid w:val="00416560"/>
    <w:rsid w:val="00430760"/>
    <w:rsid w:val="00431CC1"/>
    <w:rsid w:val="0043735C"/>
    <w:rsid w:val="00441A57"/>
    <w:rsid w:val="00441ECA"/>
    <w:rsid w:val="00445FC5"/>
    <w:rsid w:val="004461E5"/>
    <w:rsid w:val="00447799"/>
    <w:rsid w:val="004512B6"/>
    <w:rsid w:val="00451670"/>
    <w:rsid w:val="00453A82"/>
    <w:rsid w:val="004550DF"/>
    <w:rsid w:val="00456E74"/>
    <w:rsid w:val="004644AA"/>
    <w:rsid w:val="00471ED0"/>
    <w:rsid w:val="00475D78"/>
    <w:rsid w:val="004769C4"/>
    <w:rsid w:val="00491F57"/>
    <w:rsid w:val="004B2572"/>
    <w:rsid w:val="004C1118"/>
    <w:rsid w:val="004C32C0"/>
    <w:rsid w:val="004D7E19"/>
    <w:rsid w:val="004E32A1"/>
    <w:rsid w:val="004F4108"/>
    <w:rsid w:val="00503218"/>
    <w:rsid w:val="00514B47"/>
    <w:rsid w:val="00520160"/>
    <w:rsid w:val="00520DB1"/>
    <w:rsid w:val="00536CF4"/>
    <w:rsid w:val="0054627B"/>
    <w:rsid w:val="00546B75"/>
    <w:rsid w:val="00551BBA"/>
    <w:rsid w:val="005568BA"/>
    <w:rsid w:val="005570F0"/>
    <w:rsid w:val="0056247D"/>
    <w:rsid w:val="00562D5E"/>
    <w:rsid w:val="00566E80"/>
    <w:rsid w:val="00572635"/>
    <w:rsid w:val="00573257"/>
    <w:rsid w:val="0057435F"/>
    <w:rsid w:val="00580456"/>
    <w:rsid w:val="00585D26"/>
    <w:rsid w:val="00586CB0"/>
    <w:rsid w:val="00586EAB"/>
    <w:rsid w:val="005937C5"/>
    <w:rsid w:val="00597F4C"/>
    <w:rsid w:val="005A0892"/>
    <w:rsid w:val="005B4643"/>
    <w:rsid w:val="005B4EBB"/>
    <w:rsid w:val="005B7CDF"/>
    <w:rsid w:val="005C7344"/>
    <w:rsid w:val="005C7FA2"/>
    <w:rsid w:val="005D2380"/>
    <w:rsid w:val="005E5416"/>
    <w:rsid w:val="005E7A1A"/>
    <w:rsid w:val="005F1D80"/>
    <w:rsid w:val="005F48C1"/>
    <w:rsid w:val="00601701"/>
    <w:rsid w:val="00602E62"/>
    <w:rsid w:val="006074E6"/>
    <w:rsid w:val="00607523"/>
    <w:rsid w:val="006117C8"/>
    <w:rsid w:val="00611C54"/>
    <w:rsid w:val="0062209B"/>
    <w:rsid w:val="006232AA"/>
    <w:rsid w:val="00624223"/>
    <w:rsid w:val="006315AF"/>
    <w:rsid w:val="00636F22"/>
    <w:rsid w:val="006505A6"/>
    <w:rsid w:val="00652B22"/>
    <w:rsid w:val="00653468"/>
    <w:rsid w:val="006563AB"/>
    <w:rsid w:val="00663655"/>
    <w:rsid w:val="006674F2"/>
    <w:rsid w:val="00667EDD"/>
    <w:rsid w:val="0067008D"/>
    <w:rsid w:val="0067068F"/>
    <w:rsid w:val="00673A3B"/>
    <w:rsid w:val="00675A45"/>
    <w:rsid w:val="00680CB7"/>
    <w:rsid w:val="006858FD"/>
    <w:rsid w:val="00686F12"/>
    <w:rsid w:val="00693E60"/>
    <w:rsid w:val="00695077"/>
    <w:rsid w:val="00695A6F"/>
    <w:rsid w:val="006A04F7"/>
    <w:rsid w:val="006B35AE"/>
    <w:rsid w:val="006D4D76"/>
    <w:rsid w:val="006D53C0"/>
    <w:rsid w:val="006D668E"/>
    <w:rsid w:val="006D6817"/>
    <w:rsid w:val="006E5FEB"/>
    <w:rsid w:val="006E6ACA"/>
    <w:rsid w:val="006E7978"/>
    <w:rsid w:val="00700950"/>
    <w:rsid w:val="007018DB"/>
    <w:rsid w:val="00724A38"/>
    <w:rsid w:val="0072721B"/>
    <w:rsid w:val="00733BE6"/>
    <w:rsid w:val="00741782"/>
    <w:rsid w:val="007433E1"/>
    <w:rsid w:val="00751FDF"/>
    <w:rsid w:val="00757E85"/>
    <w:rsid w:val="007636F0"/>
    <w:rsid w:val="007658F8"/>
    <w:rsid w:val="007664E1"/>
    <w:rsid w:val="007737A3"/>
    <w:rsid w:val="00781310"/>
    <w:rsid w:val="007A6354"/>
    <w:rsid w:val="007A7701"/>
    <w:rsid w:val="007B5927"/>
    <w:rsid w:val="007B7A86"/>
    <w:rsid w:val="007C3C76"/>
    <w:rsid w:val="007C7271"/>
    <w:rsid w:val="007D0F6B"/>
    <w:rsid w:val="007D1122"/>
    <w:rsid w:val="007D268D"/>
    <w:rsid w:val="007D4B14"/>
    <w:rsid w:val="007E1009"/>
    <w:rsid w:val="007E1DD2"/>
    <w:rsid w:val="007E792C"/>
    <w:rsid w:val="007F5694"/>
    <w:rsid w:val="00800D7F"/>
    <w:rsid w:val="008021C1"/>
    <w:rsid w:val="00802BC1"/>
    <w:rsid w:val="00804AF9"/>
    <w:rsid w:val="00820385"/>
    <w:rsid w:val="008206DB"/>
    <w:rsid w:val="00826427"/>
    <w:rsid w:val="00842E28"/>
    <w:rsid w:val="00860E7F"/>
    <w:rsid w:val="00861914"/>
    <w:rsid w:val="00862E04"/>
    <w:rsid w:val="00867C34"/>
    <w:rsid w:val="00882A0B"/>
    <w:rsid w:val="00891F2A"/>
    <w:rsid w:val="00893177"/>
    <w:rsid w:val="008972D1"/>
    <w:rsid w:val="00897D60"/>
    <w:rsid w:val="008A6B2C"/>
    <w:rsid w:val="008B0153"/>
    <w:rsid w:val="008B71C2"/>
    <w:rsid w:val="008C1AB9"/>
    <w:rsid w:val="008C27AF"/>
    <w:rsid w:val="008C6AFC"/>
    <w:rsid w:val="008E1862"/>
    <w:rsid w:val="008E5178"/>
    <w:rsid w:val="008F04B3"/>
    <w:rsid w:val="008F0DE7"/>
    <w:rsid w:val="00904714"/>
    <w:rsid w:val="00905757"/>
    <w:rsid w:val="009070F4"/>
    <w:rsid w:val="00913624"/>
    <w:rsid w:val="00917EE1"/>
    <w:rsid w:val="0092049F"/>
    <w:rsid w:val="00921EB3"/>
    <w:rsid w:val="009247D1"/>
    <w:rsid w:val="009303DF"/>
    <w:rsid w:val="0093324B"/>
    <w:rsid w:val="00941973"/>
    <w:rsid w:val="00947356"/>
    <w:rsid w:val="00947521"/>
    <w:rsid w:val="00956890"/>
    <w:rsid w:val="009629CD"/>
    <w:rsid w:val="00965967"/>
    <w:rsid w:val="00966306"/>
    <w:rsid w:val="009731A0"/>
    <w:rsid w:val="00976714"/>
    <w:rsid w:val="00982FFE"/>
    <w:rsid w:val="00992FFA"/>
    <w:rsid w:val="009962CE"/>
    <w:rsid w:val="009A06A4"/>
    <w:rsid w:val="009B1898"/>
    <w:rsid w:val="009B194E"/>
    <w:rsid w:val="009B52CD"/>
    <w:rsid w:val="009B599C"/>
    <w:rsid w:val="009B6BC4"/>
    <w:rsid w:val="009C16EA"/>
    <w:rsid w:val="009E0F23"/>
    <w:rsid w:val="009F1B2B"/>
    <w:rsid w:val="009F4519"/>
    <w:rsid w:val="009F5D58"/>
    <w:rsid w:val="009F77B8"/>
    <w:rsid w:val="00A053E0"/>
    <w:rsid w:val="00A14B66"/>
    <w:rsid w:val="00A16B2C"/>
    <w:rsid w:val="00A27350"/>
    <w:rsid w:val="00A34FA1"/>
    <w:rsid w:val="00A40F29"/>
    <w:rsid w:val="00A47A46"/>
    <w:rsid w:val="00A528B9"/>
    <w:rsid w:val="00A550F0"/>
    <w:rsid w:val="00A60850"/>
    <w:rsid w:val="00A63030"/>
    <w:rsid w:val="00A6722B"/>
    <w:rsid w:val="00A67B5D"/>
    <w:rsid w:val="00A7252C"/>
    <w:rsid w:val="00A90FBB"/>
    <w:rsid w:val="00A93474"/>
    <w:rsid w:val="00AA0334"/>
    <w:rsid w:val="00AA1FEB"/>
    <w:rsid w:val="00AB2602"/>
    <w:rsid w:val="00AB2CA8"/>
    <w:rsid w:val="00AB6173"/>
    <w:rsid w:val="00AC18F7"/>
    <w:rsid w:val="00AC2C73"/>
    <w:rsid w:val="00AD2880"/>
    <w:rsid w:val="00AE11F4"/>
    <w:rsid w:val="00AE3C64"/>
    <w:rsid w:val="00AE5114"/>
    <w:rsid w:val="00AE59E3"/>
    <w:rsid w:val="00AF06EA"/>
    <w:rsid w:val="00B0462A"/>
    <w:rsid w:val="00B05E03"/>
    <w:rsid w:val="00B20EF4"/>
    <w:rsid w:val="00B2110C"/>
    <w:rsid w:val="00B23288"/>
    <w:rsid w:val="00B25E6E"/>
    <w:rsid w:val="00B3054E"/>
    <w:rsid w:val="00B30C50"/>
    <w:rsid w:val="00B40853"/>
    <w:rsid w:val="00B44A43"/>
    <w:rsid w:val="00B6034E"/>
    <w:rsid w:val="00B64D7F"/>
    <w:rsid w:val="00B66EE1"/>
    <w:rsid w:val="00B77069"/>
    <w:rsid w:val="00B77B7F"/>
    <w:rsid w:val="00B77C62"/>
    <w:rsid w:val="00B82100"/>
    <w:rsid w:val="00B84883"/>
    <w:rsid w:val="00B85191"/>
    <w:rsid w:val="00B95E79"/>
    <w:rsid w:val="00B96320"/>
    <w:rsid w:val="00B968F3"/>
    <w:rsid w:val="00BA3E9D"/>
    <w:rsid w:val="00BA3ED6"/>
    <w:rsid w:val="00BA7638"/>
    <w:rsid w:val="00BB41A9"/>
    <w:rsid w:val="00BC1E7F"/>
    <w:rsid w:val="00BC4599"/>
    <w:rsid w:val="00BC64FD"/>
    <w:rsid w:val="00BD2C9E"/>
    <w:rsid w:val="00BD5BFC"/>
    <w:rsid w:val="00BE0423"/>
    <w:rsid w:val="00BE0DDC"/>
    <w:rsid w:val="00BE5DA9"/>
    <w:rsid w:val="00BF1117"/>
    <w:rsid w:val="00BF1AF5"/>
    <w:rsid w:val="00BF24DC"/>
    <w:rsid w:val="00BF54A9"/>
    <w:rsid w:val="00BF76EE"/>
    <w:rsid w:val="00C03CD9"/>
    <w:rsid w:val="00C04C66"/>
    <w:rsid w:val="00C05EFD"/>
    <w:rsid w:val="00C07297"/>
    <w:rsid w:val="00C07B91"/>
    <w:rsid w:val="00C17310"/>
    <w:rsid w:val="00C2362D"/>
    <w:rsid w:val="00C30E5F"/>
    <w:rsid w:val="00C31140"/>
    <w:rsid w:val="00C336A5"/>
    <w:rsid w:val="00C37F6A"/>
    <w:rsid w:val="00C47C34"/>
    <w:rsid w:val="00C51371"/>
    <w:rsid w:val="00C535E7"/>
    <w:rsid w:val="00C53F53"/>
    <w:rsid w:val="00C652A5"/>
    <w:rsid w:val="00C65D0C"/>
    <w:rsid w:val="00C8163B"/>
    <w:rsid w:val="00C82534"/>
    <w:rsid w:val="00C825F8"/>
    <w:rsid w:val="00C87277"/>
    <w:rsid w:val="00C872CD"/>
    <w:rsid w:val="00CA1558"/>
    <w:rsid w:val="00CA5F0C"/>
    <w:rsid w:val="00CA665F"/>
    <w:rsid w:val="00CB270F"/>
    <w:rsid w:val="00CB67F6"/>
    <w:rsid w:val="00CC00E7"/>
    <w:rsid w:val="00CC228E"/>
    <w:rsid w:val="00CC5222"/>
    <w:rsid w:val="00CD0708"/>
    <w:rsid w:val="00CD2C85"/>
    <w:rsid w:val="00CE51AB"/>
    <w:rsid w:val="00CF10DE"/>
    <w:rsid w:val="00CF1B19"/>
    <w:rsid w:val="00CF3F97"/>
    <w:rsid w:val="00CF75B6"/>
    <w:rsid w:val="00D01BF9"/>
    <w:rsid w:val="00D046AE"/>
    <w:rsid w:val="00D060A6"/>
    <w:rsid w:val="00D10A27"/>
    <w:rsid w:val="00D117AB"/>
    <w:rsid w:val="00D17975"/>
    <w:rsid w:val="00D210A1"/>
    <w:rsid w:val="00D23EC4"/>
    <w:rsid w:val="00D32695"/>
    <w:rsid w:val="00D34110"/>
    <w:rsid w:val="00D351F9"/>
    <w:rsid w:val="00D35703"/>
    <w:rsid w:val="00D40245"/>
    <w:rsid w:val="00D45542"/>
    <w:rsid w:val="00D4662F"/>
    <w:rsid w:val="00D54382"/>
    <w:rsid w:val="00D57680"/>
    <w:rsid w:val="00D632BB"/>
    <w:rsid w:val="00D66E13"/>
    <w:rsid w:val="00D82E28"/>
    <w:rsid w:val="00D83532"/>
    <w:rsid w:val="00D842CE"/>
    <w:rsid w:val="00D84431"/>
    <w:rsid w:val="00D93698"/>
    <w:rsid w:val="00D95EC3"/>
    <w:rsid w:val="00D96BE4"/>
    <w:rsid w:val="00DA0406"/>
    <w:rsid w:val="00DA68C4"/>
    <w:rsid w:val="00DC2235"/>
    <w:rsid w:val="00DC51E3"/>
    <w:rsid w:val="00DD34C7"/>
    <w:rsid w:val="00DD4D39"/>
    <w:rsid w:val="00DE6C06"/>
    <w:rsid w:val="00DF1545"/>
    <w:rsid w:val="00DF62B7"/>
    <w:rsid w:val="00DF7230"/>
    <w:rsid w:val="00E01627"/>
    <w:rsid w:val="00E01D35"/>
    <w:rsid w:val="00E0217B"/>
    <w:rsid w:val="00E1284E"/>
    <w:rsid w:val="00E26708"/>
    <w:rsid w:val="00E4257E"/>
    <w:rsid w:val="00E506B5"/>
    <w:rsid w:val="00E51C7B"/>
    <w:rsid w:val="00E52E16"/>
    <w:rsid w:val="00E56D0B"/>
    <w:rsid w:val="00E57E5D"/>
    <w:rsid w:val="00E60B79"/>
    <w:rsid w:val="00E66786"/>
    <w:rsid w:val="00E721A2"/>
    <w:rsid w:val="00E72E2D"/>
    <w:rsid w:val="00E73610"/>
    <w:rsid w:val="00E752E0"/>
    <w:rsid w:val="00E8099A"/>
    <w:rsid w:val="00E80CDA"/>
    <w:rsid w:val="00E842C9"/>
    <w:rsid w:val="00E902D5"/>
    <w:rsid w:val="00E94D90"/>
    <w:rsid w:val="00E97ED1"/>
    <w:rsid w:val="00EA7D59"/>
    <w:rsid w:val="00EB1C11"/>
    <w:rsid w:val="00EB5548"/>
    <w:rsid w:val="00EC522F"/>
    <w:rsid w:val="00EC7311"/>
    <w:rsid w:val="00ED2ACA"/>
    <w:rsid w:val="00EE08AF"/>
    <w:rsid w:val="00EE18C9"/>
    <w:rsid w:val="00EF017B"/>
    <w:rsid w:val="00EF08B5"/>
    <w:rsid w:val="00EF1D2C"/>
    <w:rsid w:val="00EF465E"/>
    <w:rsid w:val="00EF4CB9"/>
    <w:rsid w:val="00EF5C97"/>
    <w:rsid w:val="00F026BE"/>
    <w:rsid w:val="00F13545"/>
    <w:rsid w:val="00F214FB"/>
    <w:rsid w:val="00F31E9D"/>
    <w:rsid w:val="00F355AB"/>
    <w:rsid w:val="00F35C31"/>
    <w:rsid w:val="00F43624"/>
    <w:rsid w:val="00F47C4E"/>
    <w:rsid w:val="00F63F2C"/>
    <w:rsid w:val="00F65AD6"/>
    <w:rsid w:val="00F67BC6"/>
    <w:rsid w:val="00F71C98"/>
    <w:rsid w:val="00F728D4"/>
    <w:rsid w:val="00F82B10"/>
    <w:rsid w:val="00F850BE"/>
    <w:rsid w:val="00F86B0B"/>
    <w:rsid w:val="00F86FEF"/>
    <w:rsid w:val="00F87A2B"/>
    <w:rsid w:val="00F9243F"/>
    <w:rsid w:val="00FA0255"/>
    <w:rsid w:val="00FA0EF7"/>
    <w:rsid w:val="00FA1576"/>
    <w:rsid w:val="00FA3C66"/>
    <w:rsid w:val="00FD1FB0"/>
    <w:rsid w:val="00FD5CA4"/>
    <w:rsid w:val="00FD7C12"/>
    <w:rsid w:val="00FF06E6"/>
    <w:rsid w:val="00FF270D"/>
    <w:rsid w:val="00FF6190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F08A326"/>
  <w15:docId w15:val="{A2DEC91A-7560-4B45-916E-F809D893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849"/>
    <w:pPr>
      <w:spacing w:after="120"/>
    </w:pPr>
    <w:rPr>
      <w:rFonts w:ascii="Arial" w:hAnsi="Arial"/>
    </w:rPr>
  </w:style>
  <w:style w:type="paragraph" w:styleId="Heading1">
    <w:name w:val="heading 1"/>
    <w:aliases w:val="Chapter Name,H1,H11,H12,H13,H14,H15,H16,H17,H18,H19,H111,H121,H131,H141,H151,H161,H171,H181,H110,H112,H122,H132,H142,H152,H162,H172,H182,H191,H1111,H1211,H1311,H1411,H1511,H1611,H1711,H1811,H113,H123,H133,H143,H153,H163,H173,H183,H192,H1112,h1"/>
    <w:basedOn w:val="StdTitle"/>
    <w:next w:val="Normal"/>
    <w:link w:val="Heading1Char"/>
    <w:qFormat/>
    <w:rsid w:val="002768F3"/>
    <w:pPr>
      <w:numPr>
        <w:numId w:val="20"/>
      </w:numPr>
      <w:tabs>
        <w:tab w:val="left" w:pos="1296"/>
      </w:tabs>
      <w:spacing w:before="240" w:after="120"/>
      <w:outlineLvl w:val="0"/>
    </w:pPr>
    <w:rPr>
      <w:rFonts w:ascii="Arial" w:hAnsi="Arial"/>
    </w:rPr>
  </w:style>
  <w:style w:type="paragraph" w:styleId="Heading2">
    <w:name w:val="heading 2"/>
    <w:aliases w:val="Section Name,H2,H21,H22,H211,H23,H212,H24,H213,H25,H214,H26,H215,H27,H216,H28,H217,H221,H2111,H231,H2121,H241,H2131,H251,H2141,H261,H2151,H271,H2161,H29,H218,H222,H2112,H232,H2122,H242,H2132,H252,H2142,H262,H2152,H272,H2162,H210,H219,H223,H233"/>
    <w:basedOn w:val="StdTitle"/>
    <w:next w:val="Normal"/>
    <w:qFormat/>
    <w:rsid w:val="006D53C0"/>
    <w:pPr>
      <w:numPr>
        <w:ilvl w:val="1"/>
        <w:numId w:val="20"/>
      </w:numPr>
      <w:tabs>
        <w:tab w:val="left" w:pos="1296"/>
      </w:tabs>
      <w:spacing w:after="120"/>
      <w:outlineLvl w:val="1"/>
    </w:pPr>
    <w:rPr>
      <w:rFonts w:ascii="Arial" w:hAnsi="Arial"/>
      <w:sz w:val="20"/>
    </w:rPr>
  </w:style>
  <w:style w:type="paragraph" w:styleId="Heading3">
    <w:name w:val="heading 3"/>
    <w:aliases w:val="Sub-section name,H3"/>
    <w:basedOn w:val="StdTitle"/>
    <w:next w:val="Normal"/>
    <w:qFormat/>
    <w:rsid w:val="0043735C"/>
    <w:pPr>
      <w:numPr>
        <w:ilvl w:val="2"/>
        <w:numId w:val="20"/>
      </w:numPr>
      <w:spacing w:before="240" w:after="240" w:line="240" w:lineRule="atLeast"/>
      <w:outlineLvl w:val="2"/>
    </w:pPr>
    <w:rPr>
      <w:rFonts w:ascii="Arial" w:hAnsi="Arial"/>
      <w:sz w:val="28"/>
    </w:rPr>
  </w:style>
  <w:style w:type="paragraph" w:styleId="Heading4">
    <w:name w:val="heading 4"/>
    <w:aliases w:val="Heading 14,Heading 141,Heading 142,H4,h4"/>
    <w:basedOn w:val="StdTitle"/>
    <w:next w:val="Normal"/>
    <w:qFormat/>
    <w:rsid w:val="00913624"/>
    <w:pPr>
      <w:numPr>
        <w:ilvl w:val="3"/>
        <w:numId w:val="20"/>
      </w:numPr>
      <w:spacing w:before="240" w:after="240" w:line="240" w:lineRule="atLeast"/>
      <w:outlineLvl w:val="3"/>
    </w:pPr>
    <w:rPr>
      <w:rFonts w:ascii="Arial" w:hAnsi="Arial"/>
      <w:sz w:val="26"/>
    </w:rPr>
  </w:style>
  <w:style w:type="paragraph" w:styleId="Heading5">
    <w:name w:val="heading 5"/>
    <w:aliases w:val="H5,H51,H52,H511,H53,H512,H54,H513,H55,H514,H56,H515,H57,H516,H521,H5111,H531,H5121,H541,H5131,H551,H5141,H561,H5151,h5"/>
    <w:basedOn w:val="Heading4"/>
    <w:next w:val="Normal"/>
    <w:qFormat/>
    <w:pPr>
      <w:numPr>
        <w:ilvl w:val="4"/>
      </w:numPr>
      <w:outlineLvl w:val="4"/>
    </w:pPr>
    <w:rPr>
      <w:i/>
      <w:sz w:val="24"/>
    </w:rPr>
  </w:style>
  <w:style w:type="paragraph" w:styleId="Heading6">
    <w:name w:val="heading 6"/>
    <w:aliases w:val="H6,H61,H62,H611,h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aliases w:val="H7,(Do Not Use)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aliases w:val="(Do Not Use-),H8"/>
    <w:basedOn w:val="Heading6"/>
    <w:next w:val="NormalIndent"/>
    <w:qFormat/>
    <w:pPr>
      <w:numPr>
        <w:ilvl w:val="7"/>
      </w:numPr>
      <w:outlineLvl w:val="7"/>
    </w:pPr>
  </w:style>
  <w:style w:type="paragraph" w:styleId="Heading9">
    <w:name w:val="heading 9"/>
    <w:aliases w:val="(Do Not Use ),H9"/>
    <w:basedOn w:val="Normal"/>
    <w:next w:val="Normal"/>
    <w:qFormat/>
    <w:pPr>
      <w:numPr>
        <w:ilvl w:val="8"/>
        <w:numId w:val="20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character" w:customStyle="1" w:styleId="BkwrdRef">
    <w:name w:val="Bkwrd Ref"/>
    <w:basedOn w:val="DefaultParagraphFont"/>
    <w:rPr>
      <w:i/>
    </w:rPr>
  </w:style>
  <w:style w:type="paragraph" w:styleId="BodyText2">
    <w:name w:val="Body Text 2"/>
    <w:basedOn w:val="Normal"/>
    <w:pPr>
      <w:spacing w:after="200"/>
      <w:ind w:firstLine="720"/>
    </w:pPr>
  </w:style>
  <w:style w:type="paragraph" w:styleId="BodyText3">
    <w:name w:val="Body Text 3"/>
    <w:basedOn w:val="Normal"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spacing w:after="200"/>
      <w:ind w:left="360"/>
    </w:pPr>
  </w:style>
  <w:style w:type="paragraph" w:styleId="BodyTextIndent3">
    <w:name w:val="Body Text Indent 3"/>
    <w:basedOn w:val="Normal"/>
    <w:pPr>
      <w:ind w:firstLine="720"/>
    </w:pPr>
  </w:style>
  <w:style w:type="paragraph" w:customStyle="1" w:styleId="bullet">
    <w:name w:val="bullet"/>
    <w:basedOn w:val="Normal"/>
    <w:pPr>
      <w:numPr>
        <w:numId w:val="18"/>
      </w:numPr>
    </w:pPr>
    <w:rPr>
      <w:noProof/>
    </w:rPr>
  </w:style>
  <w:style w:type="paragraph" w:customStyle="1" w:styleId="BulletedList">
    <w:name w:val="Bulleted List"/>
    <w:basedOn w:val="BodyText"/>
  </w:style>
  <w:style w:type="paragraph" w:customStyle="1" w:styleId="Caption1">
    <w:name w:val="Caption1"/>
    <w:basedOn w:val="Normal"/>
    <w:next w:val="Normal"/>
    <w:pPr>
      <w:spacing w:before="120"/>
      <w:jc w:val="center"/>
    </w:pPr>
    <w:rPr>
      <w:b/>
    </w:rPr>
  </w:style>
  <w:style w:type="paragraph" w:styleId="Caption">
    <w:name w:val="caption"/>
    <w:aliases w:val="fighead2,fig and tbl,Table Caption,fighead21,fighead22,fighead23,Table Caption1,fighead211,fighead24,Table Caption2,fighead25,fighead212,fighead26,Table Caption3,fighead27,fighead213,Table Caption4,fighead28,fighead214,fighead29,Table Caption5"/>
    <w:basedOn w:val="Normal"/>
    <w:next w:val="Normal"/>
    <w:qFormat/>
    <w:pPr>
      <w:keepNext/>
      <w:keepLines/>
      <w:numPr>
        <w:ilvl w:val="12"/>
      </w:numPr>
      <w:suppressLineNumbers/>
      <w:jc w:val="center"/>
    </w:pPr>
    <w:rPr>
      <w:b/>
      <w:color w:val="000000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link w:val="CommentTextChar"/>
    <w:semiHidden/>
    <w:pPr>
      <w:spacing w:after="200"/>
    </w:pPr>
    <w:rPr>
      <w:noProof/>
    </w:rPr>
  </w:style>
  <w:style w:type="paragraph" w:customStyle="1" w:styleId="Definition">
    <w:name w:val="Definition"/>
    <w:basedOn w:val="Normal"/>
    <w:pPr>
      <w:ind w:left="2160" w:hanging="2160"/>
    </w:pPr>
  </w:style>
  <w:style w:type="paragraph" w:customStyle="1" w:styleId="fighead">
    <w:name w:val="fighead"/>
    <w:basedOn w:val="Normal"/>
    <w:pPr>
      <w:spacing w:before="180"/>
      <w:jc w:val="center"/>
    </w:pPr>
    <w:rPr>
      <w:rFonts w:ascii="Helvetica" w:hAnsi="Helvetica"/>
      <w:sz w:val="18"/>
    </w:rPr>
  </w:style>
  <w:style w:type="paragraph" w:customStyle="1" w:styleId="Figure">
    <w:name w:val="Figure"/>
    <w:basedOn w:val="BodyText"/>
    <w:next w:val="Caption"/>
    <w:pPr>
      <w:keepNext/>
      <w:suppressLineNumbers/>
      <w:spacing w:before="240" w:after="0"/>
      <w:jc w:val="center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aliases w:val="Footer First"/>
    <w:basedOn w:val="Header"/>
    <w:pPr>
      <w:spacing w:after="0"/>
      <w:jc w:val="left"/>
    </w:pPr>
  </w:style>
  <w:style w:type="character" w:styleId="FootnoteReference">
    <w:name w:val="footnote reference"/>
    <w:basedOn w:val="DefaultParagraphFont"/>
    <w:autoRedefine/>
    <w:semiHidden/>
    <w:rPr>
      <w:rFonts w:ascii="Arial" w:hAnsi="Arial"/>
      <w:position w:val="6"/>
      <w:sz w:val="18"/>
    </w:rPr>
  </w:style>
  <w:style w:type="paragraph" w:styleId="FootnoteText">
    <w:name w:val="footnote text"/>
    <w:basedOn w:val="StdTxt"/>
    <w:semiHidden/>
    <w:pPr>
      <w:numPr>
        <w:ilvl w:val="12"/>
      </w:numPr>
      <w:tabs>
        <w:tab w:val="left" w:pos="630"/>
      </w:tabs>
      <w:spacing w:before="120" w:after="0"/>
    </w:pPr>
    <w:rPr>
      <w:rFonts w:ascii="Arial" w:hAnsi="Arial"/>
      <w:bCs/>
      <w:iCs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center"/>
    </w:pPr>
    <w:rPr>
      <w:caps/>
      <w:color w:val="000000"/>
      <w:sz w:val="1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ImplNote">
    <w:name w:val="Impl Note"/>
    <w:basedOn w:val="BodyText"/>
    <w:rPr>
      <w:i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2">
    <w:name w:val="List 2"/>
    <w:basedOn w:val="List"/>
    <w:pPr>
      <w:tabs>
        <w:tab w:val="clear" w:pos="720"/>
        <w:tab w:val="left" w:pos="1080"/>
      </w:tabs>
    </w:pPr>
  </w:style>
  <w:style w:type="paragraph" w:styleId="ListBullet">
    <w:name w:val="List Bullet"/>
    <w:basedOn w:val="Normal"/>
    <w:autoRedefine/>
  </w:style>
  <w:style w:type="paragraph" w:styleId="ListBullet4">
    <w:name w:val="List Bullet 4"/>
    <w:basedOn w:val="Normal"/>
    <w:autoRedefine/>
    <w:pPr>
      <w:numPr>
        <w:numId w:val="9"/>
      </w:numPr>
    </w:pPr>
  </w:style>
  <w:style w:type="paragraph" w:styleId="ListBullet5">
    <w:name w:val="List Bullet 5"/>
    <w:basedOn w:val="Normal"/>
    <w:autoRedefine/>
    <w:pPr>
      <w:numPr>
        <w:numId w:val="10"/>
      </w:numPr>
    </w:pPr>
  </w:style>
  <w:style w:type="paragraph" w:styleId="ListContinue">
    <w:name w:val="List Continue"/>
    <w:basedOn w:val="Normal"/>
    <w:pPr>
      <w:ind w:left="360"/>
    </w:pPr>
  </w:style>
  <w:style w:type="paragraph" w:styleId="ListContinue2">
    <w:name w:val="List Continue 2"/>
    <w:basedOn w:val="Normal"/>
  </w:style>
  <w:style w:type="paragraph" w:styleId="ListNumber2">
    <w:name w:val="List Number 2"/>
    <w:basedOn w:val="Normal"/>
    <w:pPr>
      <w:spacing w:before="120"/>
      <w:ind w:left="1080" w:hanging="360"/>
    </w:pPr>
  </w:style>
  <w:style w:type="paragraph" w:styleId="ListNumber3">
    <w:name w:val="List Number 3"/>
    <w:basedOn w:val="Normal"/>
    <w:pPr>
      <w:numPr>
        <w:numId w:val="6"/>
      </w:numPr>
    </w:pPr>
  </w:style>
  <w:style w:type="paragraph" w:styleId="ListNumber4">
    <w:name w:val="List Number 4"/>
    <w:basedOn w:val="Normal"/>
    <w:pPr>
      <w:numPr>
        <w:numId w:val="8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NormalIndent">
    <w:name w:val="Normal Indent"/>
    <w:basedOn w:val="Normal"/>
    <w:pPr>
      <w:spacing w:after="200"/>
      <w:ind w:left="576"/>
    </w:pPr>
    <w:rPr>
      <w:noProof/>
    </w:rPr>
  </w:style>
  <w:style w:type="paragraph" w:customStyle="1" w:styleId="NumberedList">
    <w:name w:val="Numbered List"/>
    <w:basedOn w:val="BodyText"/>
    <w:pPr>
      <w:ind w:left="360" w:hanging="360"/>
    </w:pPr>
  </w:style>
  <w:style w:type="character" w:styleId="PageNumber">
    <w:name w:val="page number"/>
    <w:basedOn w:val="DefaultParagraphFont"/>
  </w:style>
  <w:style w:type="paragraph" w:customStyle="1" w:styleId="SectionTitle">
    <w:name w:val="SectionTitle"/>
    <w:basedOn w:val="Normal"/>
    <w:next w:val="Normal"/>
    <w:pPr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hd w:val="pct40" w:color="000000" w:fill="FFFFFF"/>
      <w:spacing w:before="240"/>
      <w:jc w:val="center"/>
    </w:pPr>
    <w:rPr>
      <w:b/>
    </w:rPr>
  </w:style>
  <w:style w:type="character" w:customStyle="1" w:styleId="SignalName">
    <w:name w:val="Signal Name"/>
    <w:basedOn w:val="DefaultParagraphFont"/>
    <w:rPr>
      <w:rFonts w:ascii="Courier New" w:hAnsi="Courier New"/>
      <w:b/>
    </w:rPr>
  </w:style>
  <w:style w:type="character" w:styleId="Strong">
    <w:name w:val="Strong"/>
    <w:basedOn w:val="DefaultParagraphFont"/>
    <w:qFormat/>
    <w:rPr>
      <w:b/>
    </w:rPr>
  </w:style>
  <w:style w:type="paragraph" w:customStyle="1" w:styleId="TableHeading">
    <w:name w:val="Table Heading"/>
    <w:basedOn w:val="Normal"/>
    <w:pPr>
      <w:spacing w:before="80" w:after="60" w:line="240" w:lineRule="atLeast"/>
    </w:pPr>
    <w:rPr>
      <w:b/>
    </w:rPr>
  </w:style>
  <w:style w:type="paragraph" w:styleId="TableofFigures">
    <w:name w:val="table of figures"/>
    <w:basedOn w:val="Normal"/>
    <w:next w:val="Normal"/>
    <w:uiPriority w:val="99"/>
    <w:pPr>
      <w:spacing w:after="0"/>
      <w:ind w:left="480" w:hanging="480"/>
    </w:pPr>
    <w:rPr>
      <w:rFonts w:ascii="Times New Roman" w:hAnsi="Times New Roman"/>
      <w:smallCaps/>
      <w:szCs w:val="24"/>
    </w:rPr>
  </w:style>
  <w:style w:type="paragraph" w:customStyle="1" w:styleId="TableText">
    <w:name w:val="Table Text"/>
    <w:basedOn w:val="Normal"/>
    <w:link w:val="TableTextChar"/>
    <w:qFormat/>
    <w:rPr>
      <w:rFonts w:ascii="Helvetica" w:hAnsi="Helvetica"/>
      <w:sz w:val="18"/>
    </w:rPr>
  </w:style>
  <w:style w:type="paragraph" w:styleId="Title">
    <w:name w:val="Title"/>
    <w:basedOn w:val="Normal"/>
    <w:qFormat/>
    <w:pPr>
      <w:pBdr>
        <w:bottom w:val="single" w:sz="6" w:space="1" w:color="auto"/>
      </w:pBdr>
      <w:spacing w:line="600" w:lineRule="exact"/>
      <w:jc w:val="center"/>
      <w:outlineLvl w:val="0"/>
    </w:pPr>
    <w:rPr>
      <w:rFonts w:ascii="Arial Black" w:hAnsi="Arial Black"/>
      <w:color w:val="808080"/>
      <w:spacing w:val="-10"/>
      <w:kern w:val="28"/>
      <w:sz w:val="52"/>
    </w:rPr>
  </w:style>
  <w:style w:type="paragraph" w:styleId="TOC1">
    <w:name w:val="toc 1"/>
    <w:basedOn w:val="StdTitle"/>
    <w:uiPriority w:val="39"/>
    <w:pPr>
      <w:keepNext w:val="0"/>
      <w:keepLines w:val="0"/>
      <w:tabs>
        <w:tab w:val="left" w:pos="480"/>
        <w:tab w:val="right" w:leader="dot" w:pos="9360"/>
      </w:tabs>
      <w:spacing w:after="120"/>
    </w:pPr>
    <w:rPr>
      <w:rFonts w:ascii="Times New Roman" w:hAnsi="Times New Roman"/>
      <w:b/>
      <w:caps/>
      <w:noProof/>
      <w:color w:val="auto"/>
    </w:rPr>
  </w:style>
  <w:style w:type="paragraph" w:styleId="TOC2">
    <w:name w:val="toc 2"/>
    <w:basedOn w:val="StdTxt"/>
    <w:autoRedefine/>
    <w:uiPriority w:val="39"/>
    <w:rsid w:val="00D54382"/>
    <w:pPr>
      <w:tabs>
        <w:tab w:val="left" w:pos="960"/>
        <w:tab w:val="right" w:leader="dot" w:pos="9350"/>
      </w:tabs>
      <w:spacing w:after="0"/>
      <w:ind w:left="240"/>
    </w:pPr>
    <w:rPr>
      <w:smallCaps/>
      <w:noProof/>
      <w:sz w:val="24"/>
    </w:rPr>
  </w:style>
  <w:style w:type="paragraph" w:styleId="TOC3">
    <w:name w:val="toc 3"/>
    <w:basedOn w:val="TOC2"/>
    <w:uiPriority w:val="39"/>
    <w:pPr>
      <w:ind w:left="480"/>
    </w:pPr>
    <w:rPr>
      <w:i/>
      <w:iCs/>
      <w:smallCaps w:val="0"/>
      <w:szCs w:val="24"/>
    </w:rPr>
  </w:style>
  <w:style w:type="paragraph" w:styleId="TOC4">
    <w:name w:val="toc 4"/>
    <w:basedOn w:val="TOC2"/>
    <w:semiHidden/>
    <w:pPr>
      <w:ind w:left="720"/>
    </w:pPr>
    <w:rPr>
      <w:smallCaps w:val="0"/>
    </w:rPr>
  </w:style>
  <w:style w:type="paragraph" w:styleId="TOC5">
    <w:name w:val="toc 5"/>
    <w:basedOn w:val="Normal"/>
    <w:next w:val="Normal"/>
    <w:semiHidden/>
    <w:pPr>
      <w:spacing w:after="0"/>
      <w:ind w:left="960"/>
    </w:pPr>
    <w:rPr>
      <w:rFonts w:ascii="Times New Roman" w:hAnsi="Times New Roman"/>
      <w:sz w:val="22"/>
    </w:rPr>
  </w:style>
  <w:style w:type="paragraph" w:styleId="TOC6">
    <w:name w:val="toc 6"/>
    <w:basedOn w:val="Normal"/>
    <w:next w:val="Normal"/>
    <w:autoRedefine/>
    <w:semiHidden/>
    <w:pPr>
      <w:spacing w:after="0"/>
      <w:ind w:left="880"/>
    </w:pPr>
    <w:rPr>
      <w:rFonts w:ascii="Times New Roman" w:hAnsi="Times New Roman"/>
      <w:szCs w:val="24"/>
    </w:rPr>
  </w:style>
  <w:style w:type="paragraph" w:styleId="TOC7">
    <w:name w:val="toc 7"/>
    <w:basedOn w:val="TOC2"/>
    <w:autoRedefine/>
    <w:semiHidden/>
    <w:pPr>
      <w:ind w:left="1100"/>
    </w:pPr>
    <w:rPr>
      <w:b/>
      <w:bCs/>
    </w:rPr>
  </w:style>
  <w:style w:type="paragraph" w:styleId="TOC8">
    <w:name w:val="toc 8"/>
    <w:basedOn w:val="TOC7"/>
    <w:autoRedefine/>
    <w:semiHidden/>
    <w:pPr>
      <w:ind w:left="1320"/>
    </w:pPr>
  </w:style>
  <w:style w:type="paragraph" w:styleId="TOC9">
    <w:name w:val="toc 9"/>
    <w:basedOn w:val="Normal"/>
    <w:next w:val="Normal"/>
    <w:autoRedefine/>
    <w:semiHidden/>
    <w:pPr>
      <w:spacing w:after="0"/>
      <w:ind w:left="1540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rPr>
      <w:rFonts w:ascii="Times New Roman" w:hAnsi="Times New Roman"/>
      <w:szCs w:val="24"/>
    </w:rPr>
  </w:style>
  <w:style w:type="paragraph" w:customStyle="1" w:styleId="TableBody">
    <w:name w:val="Table Body"/>
    <w:pPr>
      <w:spacing w:before="40" w:after="40"/>
      <w:ind w:left="43" w:right="43"/>
    </w:pPr>
    <w:rPr>
      <w:rFonts w:ascii="Arial" w:hAnsi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A2">
    <w:name w:val="Heading A2"/>
    <w:basedOn w:val="Normal"/>
    <w:next w:val="Normal"/>
    <w:pPr>
      <w:numPr>
        <w:ilvl w:val="1"/>
        <w:numId w:val="1"/>
      </w:numPr>
      <w:tabs>
        <w:tab w:val="left" w:pos="1296"/>
      </w:tabs>
      <w:spacing w:before="320" w:after="40"/>
      <w:outlineLvl w:val="1"/>
    </w:pPr>
    <w:rPr>
      <w:rFonts w:ascii="Arial Black" w:hAnsi="Arial Black"/>
      <w:sz w:val="28"/>
    </w:rPr>
  </w:style>
  <w:style w:type="paragraph" w:customStyle="1" w:styleId="HeadingA3">
    <w:name w:val="Heading A3"/>
    <w:basedOn w:val="HeadingA2"/>
    <w:next w:val="Normal"/>
    <w:pPr>
      <w:numPr>
        <w:ilvl w:val="2"/>
      </w:numPr>
      <w:tabs>
        <w:tab w:val="clear" w:pos="1080"/>
        <w:tab w:val="num" w:pos="360"/>
      </w:tabs>
      <w:spacing w:after="60"/>
      <w:outlineLvl w:val="2"/>
    </w:pPr>
    <w:rPr>
      <w:color w:val="333333"/>
      <w:sz w:val="24"/>
    </w:rPr>
  </w:style>
  <w:style w:type="paragraph" w:customStyle="1" w:styleId="HeadingA4">
    <w:name w:val="Heading A4"/>
    <w:basedOn w:val="Normal"/>
    <w:next w:val="Normal"/>
    <w:pPr>
      <w:numPr>
        <w:ilvl w:val="3"/>
        <w:numId w:val="1"/>
      </w:numPr>
      <w:tabs>
        <w:tab w:val="left" w:pos="1296"/>
      </w:tabs>
      <w:spacing w:before="320" w:after="60"/>
      <w:jc w:val="both"/>
      <w:outlineLvl w:val="2"/>
    </w:pPr>
    <w:rPr>
      <w:rFonts w:ascii="Arial Black" w:hAnsi="Arial Black"/>
      <w:color w:val="333333"/>
    </w:rPr>
  </w:style>
  <w:style w:type="paragraph" w:customStyle="1" w:styleId="Caption-Table">
    <w:name w:val="Caption-Table"/>
    <w:basedOn w:val="Caption"/>
    <w:next w:val="Normal"/>
    <w:rPr>
      <w:rFonts w:ascii="Helvetica" w:hAnsi="Helvetica"/>
      <w:color w:val="000080"/>
    </w:rPr>
  </w:style>
  <w:style w:type="paragraph" w:customStyle="1" w:styleId="StateHeading1">
    <w:name w:val="State Heading 1"/>
    <w:basedOn w:val="Normal"/>
    <w:pPr>
      <w:numPr>
        <w:numId w:val="3"/>
      </w:numPr>
      <w:jc w:val="both"/>
      <w:outlineLvl w:val="0"/>
    </w:pPr>
    <w:rPr>
      <w:b/>
    </w:rPr>
  </w:style>
  <w:style w:type="paragraph" w:customStyle="1" w:styleId="Table">
    <w:name w:val="Table"/>
    <w:basedOn w:val="Normal"/>
    <w:qFormat/>
    <w:pPr>
      <w:spacing w:before="60" w:after="60"/>
      <w:jc w:val="both"/>
    </w:pPr>
  </w:style>
  <w:style w:type="paragraph" w:customStyle="1" w:styleId="TableCell">
    <w:name w:val="Table Cell"/>
    <w:pPr>
      <w:spacing w:before="40" w:after="40"/>
    </w:pPr>
    <w:rPr>
      <w:rFonts w:ascii="Arial" w:hAnsi="Arial"/>
    </w:rPr>
  </w:style>
  <w:style w:type="paragraph" w:customStyle="1" w:styleId="tablefootnote">
    <w:name w:val="table footnote"/>
    <w:pPr>
      <w:keepNext/>
      <w:keepLines/>
      <w:tabs>
        <w:tab w:val="left" w:pos="1000"/>
      </w:tabs>
      <w:spacing w:before="80" w:line="180" w:lineRule="atLeast"/>
      <w:ind w:left="720" w:hanging="280"/>
    </w:pPr>
    <w:rPr>
      <w:rFonts w:ascii="Helvetica" w:hAnsi="Helvetica"/>
      <w:sz w:val="16"/>
    </w:rPr>
  </w:style>
  <w:style w:type="paragraph" w:styleId="ListBullet2">
    <w:name w:val="List Bullet 2"/>
    <w:aliases w:val="lb2,lb21,lb22"/>
    <w:basedOn w:val="Normal"/>
    <w:pPr>
      <w:numPr>
        <w:numId w:val="14"/>
      </w:numPr>
    </w:pPr>
  </w:style>
  <w:style w:type="paragraph" w:styleId="ListBullet3">
    <w:name w:val="List Bullet 3"/>
    <w:basedOn w:val="Normal"/>
    <w:autoRedefine/>
    <w:pPr>
      <w:numPr>
        <w:numId w:val="2"/>
      </w:numPr>
    </w:pPr>
  </w:style>
  <w:style w:type="paragraph" w:styleId="ListNumber">
    <w:name w:val="List Number"/>
    <w:basedOn w:val="Normal"/>
    <w:pPr>
      <w:spacing w:before="120"/>
    </w:pPr>
  </w:style>
  <w:style w:type="paragraph" w:customStyle="1" w:styleId="Implementation">
    <w:name w:val="Implementation"/>
    <w:basedOn w:val="Normal"/>
    <w:pPr>
      <w:shd w:val="clear" w:color="auto" w:fill="00CCFF"/>
    </w:pPr>
    <w:rPr>
      <w:rFonts w:cs="Arial"/>
      <w:iCs/>
      <w:snapToGrid w:val="0"/>
      <w:color w:val="0000FF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D0F6B"/>
    <w:pPr>
      <w:numPr>
        <w:numId w:val="41"/>
      </w:numPr>
      <w:spacing w:after="0"/>
    </w:pPr>
    <w:rPr>
      <w:szCs w:val="22"/>
    </w:rPr>
  </w:style>
  <w:style w:type="paragraph" w:styleId="List4">
    <w:name w:val="List 4"/>
    <w:basedOn w:val="Normal"/>
    <w:pPr>
      <w:ind w:left="1440" w:hanging="360"/>
    </w:pPr>
  </w:style>
  <w:style w:type="paragraph" w:styleId="List3">
    <w:name w:val="List 3"/>
    <w:basedOn w:val="Normal"/>
    <w:pPr>
      <w:numPr>
        <w:numId w:val="13"/>
      </w:numPr>
      <w:tabs>
        <w:tab w:val="left" w:pos="360"/>
      </w:tabs>
    </w:pPr>
  </w:style>
  <w:style w:type="paragraph" w:customStyle="1" w:styleId="ErrorTableText">
    <w:name w:val="Error Table Text"/>
    <w:basedOn w:val="BodyText"/>
    <w:pPr>
      <w:spacing w:after="60"/>
    </w:pPr>
    <w:rPr>
      <w:sz w:val="16"/>
    </w:rPr>
  </w:style>
  <w:style w:type="paragraph" w:customStyle="1" w:styleId="HeadingA">
    <w:name w:val="Heading A"/>
    <w:basedOn w:val="Normal"/>
    <w:next w:val="Normal"/>
    <w:pPr>
      <w:pageBreakBefore/>
      <w:numPr>
        <w:numId w:val="1"/>
      </w:numPr>
      <w:spacing w:before="240" w:after="240"/>
      <w:outlineLvl w:val="0"/>
    </w:pPr>
    <w:rPr>
      <w:rFonts w:ascii="Arial Black" w:hAnsi="Arial Black"/>
      <w:caps/>
      <w:color w:val="333333"/>
      <w:sz w:val="36"/>
    </w:rPr>
  </w:style>
  <w:style w:type="paragraph" w:customStyle="1" w:styleId="half">
    <w:name w:val="half"/>
    <w:basedOn w:val="BodyText"/>
    <w:pPr>
      <w:spacing w:after="0"/>
      <w:ind w:left="360"/>
    </w:pPr>
    <w:rPr>
      <w:color w:val="000000"/>
      <w:sz w:val="8"/>
    </w:rPr>
  </w:style>
  <w:style w:type="paragraph" w:customStyle="1" w:styleId="Style1">
    <w:name w:val="Style1"/>
    <w:basedOn w:val="BodyText"/>
    <w:pPr>
      <w:spacing w:after="0"/>
    </w:pPr>
    <w:rPr>
      <w:sz w:val="8"/>
    </w:rPr>
  </w:style>
  <w:style w:type="paragraph" w:customStyle="1" w:styleId="Tabletext0">
    <w:name w:val="Tabletext"/>
    <w:basedOn w:val="Normal"/>
    <w:pPr>
      <w:spacing w:after="0"/>
    </w:pPr>
    <w:rPr>
      <w:rFonts w:ascii="Helvetica" w:hAnsi="Helvetica"/>
    </w:rPr>
  </w:style>
  <w:style w:type="paragraph" w:customStyle="1" w:styleId="specsub-bullet">
    <w:name w:val="spec sub-bullet"/>
    <w:basedOn w:val="Normal"/>
    <w:pPr>
      <w:numPr>
        <w:numId w:val="4"/>
      </w:numPr>
    </w:pPr>
  </w:style>
  <w:style w:type="paragraph" w:styleId="Date">
    <w:name w:val="Date"/>
    <w:basedOn w:val="Normal"/>
    <w:next w:val="Normal"/>
  </w:style>
  <w:style w:type="paragraph" w:styleId="BodyTextFirstIndent2">
    <w:name w:val="Body Text First Indent 2"/>
    <w:basedOn w:val="BodyTextIndent"/>
    <w:pPr>
      <w:ind w:left="360" w:firstLine="210"/>
    </w:pPr>
  </w:style>
  <w:style w:type="paragraph" w:styleId="BlockText">
    <w:name w:val="Block Text"/>
    <w:basedOn w:val="Normal"/>
    <w:pPr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DocumentMap">
    <w:name w:val="Document Map"/>
    <w:basedOn w:val="Normal"/>
    <w:semiHidden/>
    <w:pPr>
      <w:shd w:val="clear" w:color="auto" w:fill="000080"/>
      <w:spacing w:after="200"/>
    </w:pPr>
    <w:rPr>
      <w:rFonts w:ascii="Tahoma" w:hAnsi="Tahoma"/>
    </w:rPr>
  </w:style>
  <w:style w:type="paragraph" w:customStyle="1" w:styleId="tableheading0">
    <w:name w:val="table:heading"/>
    <w:basedOn w:val="StdTxt"/>
    <w:pPr>
      <w:keepNext/>
      <w:tabs>
        <w:tab w:val="left" w:pos="1152"/>
        <w:tab w:val="left" w:pos="1728"/>
      </w:tabs>
      <w:spacing w:before="40" w:after="40" w:line="240" w:lineRule="atLeast"/>
    </w:pPr>
    <w:rPr>
      <w:rFonts w:ascii="Arial" w:hAnsi="Arial"/>
      <w:b/>
    </w:rPr>
  </w:style>
  <w:style w:type="paragraph" w:customStyle="1" w:styleId="tablebody0">
    <w:name w:val="table:body"/>
    <w:basedOn w:val="StdTxt"/>
    <w:pPr>
      <w:keepNext/>
      <w:tabs>
        <w:tab w:val="left" w:pos="1152"/>
        <w:tab w:val="left" w:pos="1728"/>
      </w:tabs>
      <w:spacing w:before="40" w:after="40" w:line="240" w:lineRule="atLeast"/>
    </w:pPr>
    <w:rPr>
      <w:rFonts w:ascii="Arial" w:hAnsi="Arial"/>
    </w:rPr>
  </w:style>
  <w:style w:type="paragraph" w:customStyle="1" w:styleId="tablepinbody">
    <w:name w:val="table:pin body"/>
    <w:basedOn w:val="Normal"/>
    <w:pPr>
      <w:keepNext/>
      <w:spacing w:after="200"/>
    </w:pPr>
  </w:style>
  <w:style w:type="paragraph" w:customStyle="1" w:styleId="Tabs">
    <w:name w:val="Tabs"/>
    <w:basedOn w:val="Normalnospace"/>
    <w:pPr>
      <w:tabs>
        <w:tab w:val="left" w:pos="792"/>
        <w:tab w:val="left" w:pos="2232"/>
        <w:tab w:val="left" w:pos="4032"/>
      </w:tabs>
    </w:pPr>
  </w:style>
  <w:style w:type="paragraph" w:customStyle="1" w:styleId="Shadowbox">
    <w:name w:val="Shadow box"/>
    <w:basedOn w:val="Normal"/>
    <w:pPr>
      <w:pBdr>
        <w:top w:val="single" w:sz="12" w:space="1" w:color="000000" w:shadow="1"/>
        <w:left w:val="single" w:sz="12" w:space="4" w:color="000000" w:shadow="1"/>
        <w:bottom w:val="single" w:sz="12" w:space="1" w:color="000000" w:shadow="1"/>
        <w:right w:val="single" w:sz="12" w:space="4" w:color="000000" w:shadow="1"/>
      </w:pBdr>
    </w:pPr>
  </w:style>
  <w:style w:type="character" w:customStyle="1" w:styleId="Signal">
    <w:name w:val="Signal"/>
    <w:basedOn w:val="DefaultParagraphFont"/>
    <w:rPr>
      <w:rFonts w:ascii="Arial" w:hAnsi="Arial"/>
      <w:dstrike w:val="0"/>
      <w:sz w:val="22"/>
      <w:vertAlign w:val="baseline"/>
    </w:rPr>
  </w:style>
  <w:style w:type="paragraph" w:customStyle="1" w:styleId="halfspace">
    <w:name w:val="halfspace"/>
    <w:basedOn w:val="Normal"/>
    <w:pPr>
      <w:suppressLineNumbers/>
      <w:spacing w:after="0"/>
    </w:pPr>
    <w:rPr>
      <w:sz w:val="12"/>
    </w:rPr>
  </w:style>
  <w:style w:type="character" w:customStyle="1" w:styleId="CaptionChar">
    <w:name w:val="Caption Char"/>
    <w:aliases w:val="fighead2 Char,fig and tbl Char,Table Caption Char,fighead21 Char,fighead22 Char,fighead23 Char,Table Caption1 Char,fighead211 Char,fighead24 Char,Table Caption2 Char,fighead25 Char,fighead212 Char,fighead26 Char,Table Caption3 Char"/>
    <w:basedOn w:val="DefaultParagraphFont"/>
    <w:rPr>
      <w:rFonts w:ascii="Garamond" w:hAnsi="Garamond"/>
      <w:b/>
      <w:sz w:val="24"/>
      <w:lang w:val="en-US" w:eastAsia="en-US" w:bidi="ar-SA"/>
    </w:rPr>
  </w:style>
  <w:style w:type="paragraph" w:styleId="PlainText">
    <w:name w:val="Plain Text"/>
    <w:basedOn w:val="Normal"/>
    <w:pPr>
      <w:spacing w:after="0"/>
    </w:pPr>
    <w:rPr>
      <w:rFonts w:ascii="Courier New" w:hAnsi="Courier New"/>
    </w:rPr>
  </w:style>
  <w:style w:type="paragraph" w:styleId="Closing">
    <w:name w:val="Closing"/>
    <w:basedOn w:val="Normal"/>
    <w:pPr>
      <w:ind w:left="4320"/>
    </w:p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pPr>
      <w:spacing w:after="20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List">
    <w:name w:val="List"/>
    <w:basedOn w:val="Normal"/>
    <w:pPr>
      <w:tabs>
        <w:tab w:val="num" w:pos="720"/>
      </w:tabs>
      <w:ind w:left="108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Continue3">
    <w:name w:val="List Continue 3"/>
    <w:basedOn w:val="Normal"/>
    <w:pPr>
      <w:numPr>
        <w:numId w:val="17"/>
      </w:numPr>
    </w:pPr>
  </w:style>
  <w:style w:type="paragraph" w:styleId="ListContinue4">
    <w:name w:val="List Continue 4"/>
    <w:basedOn w:val="Normal"/>
    <w:pPr>
      <w:ind w:left="1440"/>
    </w:pPr>
  </w:style>
  <w:style w:type="paragraph" w:styleId="ListContinue5">
    <w:name w:val="List Continue 5"/>
    <w:basedOn w:val="Normal"/>
    <w:pPr>
      <w:ind w:left="180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  <w:ind w:left="720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before="1940" w:after="0" w:line="200" w:lineRule="atLeast"/>
      <w:outlineLvl w:val="1"/>
    </w:pPr>
    <w:rPr>
      <w:b/>
      <w:caps/>
      <w:spacing w:val="30"/>
      <w:sz w:val="18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customStyle="1" w:styleId="StdTitle">
    <w:name w:val="Std Title"/>
    <w:next w:val="Normal"/>
    <w:pPr>
      <w:keepNext/>
      <w:keepLines/>
      <w:spacing w:before="120" w:after="80"/>
    </w:pPr>
    <w:rPr>
      <w:rFonts w:ascii="Arial Black" w:hAnsi="Arial Black"/>
      <w:color w:val="333333"/>
      <w:sz w:val="24"/>
    </w:rPr>
  </w:style>
  <w:style w:type="paragraph" w:customStyle="1" w:styleId="Appendix">
    <w:name w:val="Appendix"/>
    <w:next w:val="Normal"/>
    <w:autoRedefine/>
    <w:rsid w:val="00917EE1"/>
    <w:pPr>
      <w:keepNext/>
      <w:keepLines/>
      <w:pageBreakBefore/>
      <w:tabs>
        <w:tab w:val="left" w:pos="720"/>
        <w:tab w:val="left" w:pos="2880"/>
      </w:tabs>
      <w:spacing w:before="240" w:after="240"/>
    </w:pPr>
    <w:rPr>
      <w:rFonts w:ascii="Arial" w:hAnsi="Arial"/>
      <w:noProof/>
      <w:sz w:val="36"/>
    </w:rPr>
  </w:style>
  <w:style w:type="paragraph" w:customStyle="1" w:styleId="DocTitle">
    <w:name w:val="Doc:Title"/>
    <w:basedOn w:val="StdTitle"/>
    <w:next w:val="DocVersion"/>
    <w:pPr>
      <w:spacing w:before="2160" w:after="480"/>
      <w:jc w:val="center"/>
    </w:pPr>
    <w:rPr>
      <w:sz w:val="36"/>
    </w:rPr>
  </w:style>
  <w:style w:type="paragraph" w:customStyle="1" w:styleId="DocVersion">
    <w:name w:val="Doc:Version"/>
    <w:basedOn w:val="StdTitle"/>
    <w:pPr>
      <w:spacing w:after="1920"/>
      <w:jc w:val="center"/>
    </w:pPr>
    <w:rPr>
      <w:sz w:val="28"/>
    </w:rPr>
  </w:style>
  <w:style w:type="paragraph" w:customStyle="1" w:styleId="DocDate">
    <w:name w:val="Doc:Date"/>
    <w:basedOn w:val="Normal"/>
    <w:next w:val="Normal"/>
    <w:pPr>
      <w:spacing w:after="960"/>
      <w:jc w:val="center"/>
    </w:pPr>
    <w:rPr>
      <w:noProof/>
      <w:sz w:val="28"/>
    </w:rPr>
  </w:style>
  <w:style w:type="paragraph" w:customStyle="1" w:styleId="DocInfo">
    <w:name w:val="Doc:Info"/>
    <w:basedOn w:val="Normal"/>
    <w:pPr>
      <w:spacing w:after="200"/>
      <w:jc w:val="center"/>
    </w:pPr>
    <w:rPr>
      <w:noProof/>
    </w:rPr>
  </w:style>
  <w:style w:type="paragraph" w:customStyle="1" w:styleId="DocCopywrite">
    <w:name w:val="Doc:Copywrite"/>
    <w:basedOn w:val="StdTxt"/>
    <w:next w:val="toctitle"/>
    <w:pPr>
      <w:pBdr>
        <w:top w:val="single" w:sz="12" w:space="1" w:color="auto"/>
        <w:between w:val="single" w:sz="12" w:space="1" w:color="auto"/>
      </w:pBdr>
      <w:jc w:val="center"/>
    </w:pPr>
  </w:style>
  <w:style w:type="paragraph" w:customStyle="1" w:styleId="StdTxt">
    <w:name w:val="Std Txt"/>
    <w:pPr>
      <w:spacing w:after="200"/>
    </w:pPr>
  </w:style>
  <w:style w:type="paragraph" w:customStyle="1" w:styleId="toctitle">
    <w:name w:val="toc:title"/>
    <w:basedOn w:val="Heading1"/>
    <w:pPr>
      <w:outlineLvl w:val="9"/>
    </w:pPr>
  </w:style>
  <w:style w:type="paragraph" w:customStyle="1" w:styleId="tocheader">
    <w:name w:val="toc_header"/>
    <w:basedOn w:val="Normal"/>
    <w:pPr>
      <w:keepNext/>
      <w:pageBreakBefore/>
      <w:jc w:val="center"/>
    </w:pPr>
    <w:rPr>
      <w:b/>
      <w:noProof/>
      <w:sz w:val="28"/>
    </w:rPr>
  </w:style>
  <w:style w:type="paragraph" w:customStyle="1" w:styleId="background">
    <w:name w:val="background"/>
    <w:basedOn w:val="NormalHanging"/>
    <w:pPr>
      <w:ind w:left="720" w:hanging="720"/>
    </w:pPr>
    <w:rPr>
      <w:i/>
    </w:rPr>
  </w:style>
  <w:style w:type="paragraph" w:customStyle="1" w:styleId="NormalHanging">
    <w:name w:val="Normal:Hanging"/>
    <w:basedOn w:val="Normal"/>
    <w:pPr>
      <w:spacing w:after="200"/>
      <w:ind w:left="360" w:hanging="360"/>
    </w:pPr>
    <w:rPr>
      <w:noProof/>
    </w:rPr>
  </w:style>
  <w:style w:type="paragraph" w:customStyle="1" w:styleId="terms">
    <w:name w:val="terms"/>
    <w:basedOn w:val="Normal"/>
    <w:pPr>
      <w:ind w:left="1728" w:hanging="1728"/>
    </w:pPr>
    <w:rPr>
      <w:noProof/>
    </w:rPr>
  </w:style>
  <w:style w:type="paragraph" w:customStyle="1" w:styleId="numberedlist0">
    <w:name w:val="numbered list"/>
    <w:basedOn w:val="Normal"/>
    <w:pPr>
      <w:spacing w:after="200"/>
      <w:ind w:left="360" w:hanging="360"/>
    </w:pPr>
    <w:rPr>
      <w:noProof/>
    </w:rPr>
  </w:style>
  <w:style w:type="paragraph" w:customStyle="1" w:styleId="tableconfig">
    <w:name w:val="table:config"/>
    <w:basedOn w:val="StdTxt"/>
    <w:pPr>
      <w:keepNext/>
      <w:tabs>
        <w:tab w:val="left" w:pos="7488"/>
        <w:tab w:val="left" w:pos="7632"/>
      </w:tabs>
      <w:spacing w:after="0"/>
    </w:pPr>
  </w:style>
  <w:style w:type="paragraph" w:customStyle="1" w:styleId="table0">
    <w:name w:val="table"/>
    <w:basedOn w:val="Normal"/>
    <w:next w:val="Normal"/>
    <w:pPr>
      <w:keepNext/>
      <w:keepLines/>
      <w:spacing w:after="200"/>
    </w:pPr>
    <w:rPr>
      <w:sz w:val="16"/>
    </w:rPr>
  </w:style>
  <w:style w:type="paragraph" w:customStyle="1" w:styleId="issue">
    <w:name w:val="issue"/>
    <w:basedOn w:val="comment"/>
  </w:style>
  <w:style w:type="paragraph" w:customStyle="1" w:styleId="comment">
    <w:name w:val="comment"/>
    <w:basedOn w:val="Normal"/>
    <w:pPr>
      <w:spacing w:after="200"/>
      <w:ind w:left="720"/>
    </w:pPr>
    <w:rPr>
      <w:noProof/>
      <w:color w:val="FF00FF"/>
    </w:rPr>
  </w:style>
  <w:style w:type="paragraph" w:customStyle="1" w:styleId="FigureTableCaption">
    <w:name w:val="Figure Table Caption"/>
    <w:basedOn w:val="Normal"/>
    <w:pPr>
      <w:keepLines/>
      <w:spacing w:before="240" w:after="240"/>
      <w:jc w:val="center"/>
    </w:pPr>
    <w:rPr>
      <w:rFonts w:ascii="Times" w:hAnsi="Times"/>
      <w:b/>
    </w:rPr>
  </w:style>
  <w:style w:type="paragraph" w:customStyle="1" w:styleId="tablepinheading">
    <w:name w:val="table:pin heading"/>
    <w:basedOn w:val="Normal"/>
    <w:pPr>
      <w:keepNext/>
      <w:spacing w:after="200"/>
    </w:pPr>
    <w:rPr>
      <w:b/>
    </w:rPr>
  </w:style>
  <w:style w:type="paragraph" w:customStyle="1" w:styleId="BodyTextNormal">
    <w:name w:val="Body Text Normal"/>
    <w:basedOn w:val="Normal"/>
    <w:pPr>
      <w:spacing w:before="120"/>
      <w:ind w:left="720"/>
    </w:pPr>
  </w:style>
  <w:style w:type="paragraph" w:customStyle="1" w:styleId="BodyTextTable">
    <w:name w:val="BodyTextTable"/>
    <w:basedOn w:val="Normal"/>
    <w:pPr>
      <w:keepNext/>
      <w:spacing w:after="200"/>
    </w:pPr>
    <w:rPr>
      <w:sz w:val="16"/>
    </w:rPr>
  </w:style>
  <w:style w:type="paragraph" w:customStyle="1" w:styleId="BodyTextBullet">
    <w:name w:val="Body Text Bullet"/>
    <w:basedOn w:val="Normal"/>
    <w:pPr>
      <w:spacing w:after="200"/>
      <w:ind w:left="1440" w:hanging="360"/>
    </w:pPr>
  </w:style>
  <w:style w:type="paragraph" w:customStyle="1" w:styleId="CaptionIssue">
    <w:name w:val="Caption Issue"/>
    <w:basedOn w:val="Caption"/>
    <w:pPr>
      <w:shd w:val="solid" w:color="auto" w:fill="auto"/>
      <w:spacing w:before="240"/>
    </w:pPr>
    <w:rPr>
      <w:b w:val="0"/>
      <w:kern w:val="20"/>
    </w:rPr>
  </w:style>
  <w:style w:type="paragraph" w:customStyle="1" w:styleId="B2J">
    <w:name w:val="B2J"/>
    <w:basedOn w:val="Normal"/>
    <w:pPr>
      <w:keepLines/>
      <w:tabs>
        <w:tab w:val="left" w:pos="1728"/>
        <w:tab w:val="left" w:pos="2304"/>
      </w:tabs>
      <w:spacing w:after="240"/>
      <w:ind w:left="576"/>
      <w:jc w:val="both"/>
    </w:pPr>
  </w:style>
  <w:style w:type="character" w:styleId="EndnoteReference">
    <w:name w:val="endnote reference"/>
    <w:basedOn w:val="DefaultParagraphFont"/>
    <w:semiHidden/>
    <w:rPr>
      <w:sz w:val="20"/>
      <w:vertAlign w:val="superscript"/>
    </w:rPr>
  </w:style>
  <w:style w:type="paragraph" w:customStyle="1" w:styleId="chapter">
    <w:name w:val="chapter"/>
    <w:basedOn w:val="Heading1"/>
    <w:pPr>
      <w:keepNext w:val="0"/>
      <w:keepLines w:val="0"/>
      <w:spacing w:after="960"/>
      <w:jc w:val="right"/>
      <w:outlineLvl w:val="9"/>
    </w:pPr>
    <w:rPr>
      <w:rFonts w:ascii="AvantGarde" w:hAnsi="AvantGarde"/>
      <w:sz w:val="44"/>
    </w:rPr>
  </w:style>
  <w:style w:type="paragraph" w:customStyle="1" w:styleId="tablebullet">
    <w:name w:val="table bullet"/>
    <w:basedOn w:val="Normal"/>
    <w:pPr>
      <w:numPr>
        <w:numId w:val="5"/>
      </w:numPr>
    </w:pPr>
  </w:style>
  <w:style w:type="paragraph" w:customStyle="1" w:styleId="tableindent">
    <w:name w:val="table indent"/>
    <w:basedOn w:val="Normal"/>
    <w:pPr>
      <w:numPr>
        <w:numId w:val="12"/>
      </w:numPr>
      <w:tabs>
        <w:tab w:val="left" w:pos="720"/>
      </w:tabs>
      <w:ind w:left="720"/>
    </w:pPr>
  </w:style>
  <w:style w:type="paragraph" w:customStyle="1" w:styleId="ListBullet31">
    <w:name w:val="List Bullet 31"/>
    <w:basedOn w:val="ListBullet2"/>
    <w:pPr>
      <w:numPr>
        <w:numId w:val="7"/>
      </w:numPr>
      <w:tabs>
        <w:tab w:val="clear" w:pos="0"/>
      </w:tabs>
      <w:ind w:left="360"/>
    </w:pPr>
  </w:style>
  <w:style w:type="paragraph" w:customStyle="1" w:styleId="figno">
    <w:name w:val="figno"/>
    <w:basedOn w:val="BodyText"/>
    <w:next w:val="BodyText"/>
    <w:pPr>
      <w:spacing w:before="155" w:after="60"/>
    </w:pPr>
    <w:rPr>
      <w:vanish/>
    </w:rPr>
  </w:style>
  <w:style w:type="paragraph" w:customStyle="1" w:styleId="figure0">
    <w:name w:val="figure"/>
    <w:basedOn w:val="Normal"/>
    <w:pPr>
      <w:keepNext/>
      <w:suppressLineNumbers/>
      <w:spacing w:before="200"/>
      <w:jc w:val="center"/>
    </w:pPr>
  </w:style>
  <w:style w:type="paragraph" w:customStyle="1" w:styleId="Normalnospace">
    <w:name w:val="Normal no space"/>
    <w:basedOn w:val="Normal"/>
    <w:pPr>
      <w:spacing w:after="0"/>
    </w:pPr>
  </w:style>
  <w:style w:type="paragraph" w:customStyle="1" w:styleId="normaln">
    <w:name w:val="normal n"/>
    <w:basedOn w:val="Normal"/>
    <w:pPr>
      <w:tabs>
        <w:tab w:val="left" w:pos="720"/>
      </w:tabs>
      <w:spacing w:after="200"/>
    </w:pPr>
  </w:style>
  <w:style w:type="paragraph" w:customStyle="1" w:styleId="shadowbox0">
    <w:name w:val="shadow box"/>
    <w:basedOn w:val="Normal"/>
    <w:pPr>
      <w:keepLines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200"/>
    </w:pPr>
  </w:style>
  <w:style w:type="paragraph" w:customStyle="1" w:styleId="Compliance">
    <w:name w:val="Compliance"/>
    <w:basedOn w:val="Normal"/>
    <w:next w:val="Normal"/>
    <w:pPr>
      <w:spacing w:after="0"/>
    </w:pPr>
    <w:rPr>
      <w:rFonts w:ascii="Times New Roman" w:hAnsi="Times New Roman"/>
      <w:vanish/>
    </w:rPr>
  </w:style>
  <w:style w:type="paragraph" w:customStyle="1" w:styleId="WW-CommentText">
    <w:name w:val="WW-Comment Text"/>
    <w:basedOn w:val="Normal"/>
  </w:style>
  <w:style w:type="paragraph" w:customStyle="1" w:styleId="DefaultText">
    <w:name w:val="Default Text"/>
    <w:basedOn w:val="Normal"/>
  </w:style>
  <w:style w:type="paragraph" w:customStyle="1" w:styleId="NoteCautWarnTitle">
    <w:name w:val="NoteCautWarnTitle"/>
    <w:next w:val="NoteCautWarnBody"/>
    <w:pPr>
      <w:keepNext/>
      <w:tabs>
        <w:tab w:val="left" w:pos="540"/>
      </w:tabs>
      <w:spacing w:before="240" w:line="240" w:lineRule="atLeast"/>
    </w:pPr>
    <w:rPr>
      <w:rFonts w:ascii="Arial Black" w:hAnsi="Arial Black"/>
      <w:b/>
      <w:caps/>
      <w:color w:val="333333"/>
      <w:sz w:val="28"/>
    </w:rPr>
  </w:style>
  <w:style w:type="paragraph" w:customStyle="1" w:styleId="NoteCautWarnBody">
    <w:name w:val="NoteCautWarnBody"/>
    <w:basedOn w:val="Normal"/>
    <w:pPr>
      <w:widowControl w:val="0"/>
      <w:spacing w:after="60" w:line="260" w:lineRule="atLeast"/>
      <w:ind w:left="547"/>
    </w:pPr>
    <w:rPr>
      <w:rFonts w:ascii="Times New Roman" w:hAnsi="Times New Roman"/>
      <w:snapToGrid w:val="0"/>
    </w:rPr>
  </w:style>
  <w:style w:type="paragraph" w:customStyle="1" w:styleId="CompanyName">
    <w:name w:val="Company Name"/>
    <w:basedOn w:val="Normal"/>
    <w:next w:val="Normal"/>
    <w:autoRedefine/>
    <w:pPr>
      <w:spacing w:before="420" w:after="60" w:line="320" w:lineRule="exact"/>
    </w:pPr>
    <w:rPr>
      <w:caps/>
      <w:sz w:val="38"/>
    </w:rPr>
  </w:style>
  <w:style w:type="paragraph" w:customStyle="1" w:styleId="PartLabel">
    <w:name w:val="Part Label"/>
    <w:basedOn w:val="Normal"/>
    <w:next w:val="Normal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after="0" w:line="1560" w:lineRule="exact"/>
      <w:jc w:val="center"/>
    </w:pPr>
    <w:rPr>
      <w:rFonts w:ascii="Arial Black" w:hAnsi="Arial Black"/>
      <w:color w:val="FFFFFF"/>
      <w:sz w:val="144"/>
    </w:rPr>
  </w:style>
  <w:style w:type="paragraph" w:customStyle="1" w:styleId="PartTitle">
    <w:name w:val="Part Title"/>
    <w:basedOn w:val="Normal"/>
    <w:next w:val="PartLabel"/>
    <w:autoRedefine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after="0" w:line="480" w:lineRule="exact"/>
      <w:jc w:val="center"/>
    </w:pPr>
    <w:rPr>
      <w:rFonts w:ascii="Arial Black" w:hAnsi="Arial Black"/>
      <w:color w:val="000000"/>
      <w:sz w:val="36"/>
    </w:rPr>
  </w:style>
  <w:style w:type="paragraph" w:customStyle="1" w:styleId="ReturnAddress">
    <w:name w:val="Return Address"/>
    <w:basedOn w:val="Normal"/>
    <w:pPr>
      <w:spacing w:after="0"/>
      <w:jc w:val="center"/>
    </w:pPr>
    <w:rPr>
      <w:spacing w:val="-3"/>
    </w:rPr>
  </w:style>
  <w:style w:type="paragraph" w:customStyle="1" w:styleId="SectionHeading">
    <w:name w:val="Section Heading"/>
    <w:basedOn w:val="Normal"/>
    <w:next w:val="BodyText"/>
    <w:pPr>
      <w:spacing w:after="0" w:line="640" w:lineRule="atLeast"/>
    </w:pPr>
    <w:rPr>
      <w:rFonts w:ascii="Arial Black" w:hAnsi="Arial Black"/>
      <w:caps/>
      <w:spacing w:val="60"/>
      <w:sz w:val="15"/>
    </w:rPr>
  </w:style>
  <w:style w:type="paragraph" w:customStyle="1" w:styleId="SectionLabel">
    <w:name w:val="Section Label"/>
    <w:basedOn w:val="Normal"/>
    <w:next w:val="Normal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customStyle="1" w:styleId="SubtitleCover">
    <w:name w:val="Subtitle Cover"/>
    <w:basedOn w:val="Normal"/>
    <w:next w:val="Normal"/>
    <w:autoRedefine/>
    <w:pPr>
      <w:keepNext/>
      <w:pBdr>
        <w:top w:val="single" w:sz="6" w:space="1" w:color="auto"/>
      </w:pBdr>
      <w:spacing w:after="5280" w:line="480" w:lineRule="exact"/>
    </w:pPr>
    <w:rPr>
      <w:sz w:val="44"/>
    </w:rPr>
  </w:style>
  <w:style w:type="paragraph" w:customStyle="1" w:styleId="TitleCover">
    <w:name w:val="Title Cover"/>
    <w:basedOn w:val="Normal"/>
    <w:next w:val="SubtitleCover"/>
    <w:autoRedefine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after="0" w:line="1440" w:lineRule="exact"/>
      <w:ind w:left="605" w:right="605"/>
      <w:jc w:val="right"/>
    </w:pPr>
    <w:rPr>
      <w:sz w:val="144"/>
    </w:rPr>
  </w:style>
  <w:style w:type="paragraph" w:customStyle="1" w:styleId="bullet2">
    <w:name w:val="bullet 2"/>
    <w:basedOn w:val="bullet"/>
    <w:pPr>
      <w:numPr>
        <w:numId w:val="16"/>
      </w:numPr>
      <w:ind w:left="1080"/>
    </w:pPr>
  </w:style>
  <w:style w:type="paragraph" w:customStyle="1" w:styleId="bullet3">
    <w:name w:val="bullet 3"/>
    <w:basedOn w:val="bullet2"/>
    <w:pPr>
      <w:numPr>
        <w:numId w:val="15"/>
      </w:numPr>
      <w:ind w:left="1440"/>
    </w:pPr>
    <w:rPr>
      <w:snapToGrid w:val="0"/>
    </w:rPr>
  </w:style>
  <w:style w:type="paragraph" w:customStyle="1" w:styleId="Table-bodyc">
    <w:name w:val="Table-bodyc"/>
    <w:basedOn w:val="Normal"/>
    <w:pPr>
      <w:keepNext/>
      <w:keepLines/>
      <w:spacing w:before="40" w:after="20"/>
      <w:jc w:val="center"/>
    </w:pPr>
    <w:rPr>
      <w:rFonts w:ascii="Times New Roman" w:hAnsi="Times New Roman"/>
    </w:rPr>
  </w:style>
  <w:style w:type="paragraph" w:customStyle="1" w:styleId="Notes">
    <w:name w:val="Notes"/>
    <w:basedOn w:val="Normal"/>
    <w:pPr>
      <w:keepNext/>
      <w:spacing w:before="120" w:after="0"/>
    </w:pPr>
    <w:rPr>
      <w:rFonts w:cs="Arial"/>
      <w:b/>
      <w:bCs/>
      <w:sz w:val="18"/>
    </w:rPr>
  </w:style>
  <w:style w:type="character" w:styleId="LineNumber">
    <w:name w:val="line number"/>
    <w:basedOn w:val="DefaultParagraphFont"/>
    <w:rPr>
      <w:rFonts w:ascii="Arial Narrow" w:hAnsi="Arial Narrow"/>
      <w:color w:val="808080"/>
      <w:sz w:val="16"/>
    </w:rPr>
  </w:style>
  <w:style w:type="paragraph" w:customStyle="1" w:styleId="bullet1">
    <w:name w:val="bullet 1"/>
    <w:basedOn w:val="Normal"/>
    <w:rsid w:val="00210B50"/>
    <w:pPr>
      <w:numPr>
        <w:numId w:val="19"/>
      </w:numPr>
      <w:ind w:left="3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D0F6B"/>
    <w:rPr>
      <w:rFonts w:ascii="Arial" w:hAnsi="Arial"/>
      <w:sz w:val="24"/>
      <w:szCs w:val="22"/>
    </w:rPr>
  </w:style>
  <w:style w:type="table" w:styleId="MediumGrid3-Accent1">
    <w:name w:val="Medium Grid 3 Accent 1"/>
    <w:basedOn w:val="TableNormal"/>
    <w:uiPriority w:val="69"/>
    <w:rsid w:val="00321F6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eading1Char">
    <w:name w:val="Heading 1 Char"/>
    <w:aliases w:val="Chapter Name Char,H1 Char,H11 Char,H12 Char,H13 Char,H14 Char,H15 Char,H16 Char,H17 Char,H18 Char,H19 Char,H111 Char,H121 Char,H131 Char,H141 Char,H151 Char,H161 Char,H171 Char,H181 Char,H110 Char,H112 Char,H122 Char,H132 Char,H142 Char"/>
    <w:basedOn w:val="DefaultParagraphFont"/>
    <w:link w:val="Heading1"/>
    <w:rsid w:val="002768F3"/>
    <w:rPr>
      <w:rFonts w:ascii="Arial" w:hAnsi="Arial"/>
      <w:color w:val="333333"/>
      <w:sz w:val="24"/>
    </w:rPr>
  </w:style>
  <w:style w:type="paragraph" w:customStyle="1" w:styleId="HPBulletsecondary">
    <w:name w:val="HP Bullet_secondary"/>
    <w:basedOn w:val="Normal"/>
    <w:rsid w:val="00E56D0B"/>
    <w:pPr>
      <w:numPr>
        <w:numId w:val="21"/>
      </w:numPr>
      <w:spacing w:after="250" w:line="250" w:lineRule="exact"/>
      <w:ind w:left="576"/>
      <w:jc w:val="both"/>
    </w:pPr>
    <w:rPr>
      <w:rFonts w:ascii="Futura Bk" w:hAnsi="Futura Bk" w:cs="Futura Bk"/>
      <w:szCs w:val="24"/>
      <w:lang w:eastAsia="en-GB"/>
    </w:rPr>
  </w:style>
  <w:style w:type="paragraph" w:customStyle="1" w:styleId="BodyText0">
    <w:name w:val="*Body Text"/>
    <w:link w:val="BodyTextChar"/>
    <w:rsid w:val="00E56D0B"/>
    <w:pPr>
      <w:spacing w:after="120"/>
    </w:pPr>
    <w:rPr>
      <w:color w:val="000000"/>
      <w:sz w:val="22"/>
    </w:rPr>
  </w:style>
  <w:style w:type="character" w:customStyle="1" w:styleId="BodyTextChar">
    <w:name w:val="*Body Text Char"/>
    <w:basedOn w:val="DefaultParagraphFont"/>
    <w:link w:val="BodyText0"/>
    <w:rsid w:val="00E56D0B"/>
    <w:rPr>
      <w:color w:val="000000"/>
      <w:sz w:val="22"/>
    </w:rPr>
  </w:style>
  <w:style w:type="table" w:styleId="LightGrid-Accent1">
    <w:name w:val="Light Grid Accent 1"/>
    <w:basedOn w:val="TableNormal"/>
    <w:uiPriority w:val="62"/>
    <w:rsid w:val="00E56D0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1">
    <w:name w:val="Light Grid1"/>
    <w:basedOn w:val="TableNormal"/>
    <w:uiPriority w:val="62"/>
    <w:rsid w:val="00E56D0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rsid w:val="00804AF9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DefaultParagraphFont"/>
    <w:rsid w:val="003C31BF"/>
  </w:style>
  <w:style w:type="character" w:styleId="HTMLCite">
    <w:name w:val="HTML Cite"/>
    <w:basedOn w:val="DefaultParagraphFont"/>
    <w:uiPriority w:val="99"/>
    <w:semiHidden/>
    <w:unhideWhenUsed/>
    <w:rsid w:val="003C31BF"/>
    <w:rPr>
      <w:i/>
      <w:iCs/>
    </w:rPr>
  </w:style>
  <w:style w:type="character" w:customStyle="1" w:styleId="reference-accessdate">
    <w:name w:val="reference-accessdate"/>
    <w:basedOn w:val="DefaultParagraphFont"/>
    <w:rsid w:val="003C31BF"/>
  </w:style>
  <w:style w:type="character" w:customStyle="1" w:styleId="nowrap">
    <w:name w:val="nowrap"/>
    <w:basedOn w:val="DefaultParagraphFont"/>
    <w:rsid w:val="003C31B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284E"/>
    <w:pPr>
      <w:spacing w:after="120"/>
    </w:pPr>
    <w:rPr>
      <w:b/>
      <w:bCs/>
      <w:noProof w:val="0"/>
    </w:rPr>
  </w:style>
  <w:style w:type="character" w:customStyle="1" w:styleId="CommentTextChar">
    <w:name w:val="Comment Text Char"/>
    <w:basedOn w:val="DefaultParagraphFont"/>
    <w:link w:val="CommentText"/>
    <w:semiHidden/>
    <w:rsid w:val="00E1284E"/>
    <w:rPr>
      <w:rFonts w:ascii="Garamond" w:hAnsi="Garamond"/>
      <w:noProof/>
      <w:sz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E1284E"/>
    <w:rPr>
      <w:rFonts w:ascii="Garamond" w:hAnsi="Garamond"/>
      <w:b/>
      <w:bCs/>
      <w:noProof/>
      <w:sz w:val="24"/>
    </w:rPr>
  </w:style>
  <w:style w:type="table" w:styleId="TableGrid">
    <w:name w:val="Table Grid"/>
    <w:basedOn w:val="TableNormal"/>
    <w:rsid w:val="00095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Title">
    <w:name w:val="Figure Title"/>
    <w:basedOn w:val="Normal"/>
    <w:rsid w:val="00CA5F0C"/>
    <w:pPr>
      <w:keepLines/>
      <w:spacing w:before="240" w:after="240"/>
      <w:jc w:val="center"/>
    </w:pPr>
    <w:rPr>
      <w:b/>
    </w:rPr>
  </w:style>
  <w:style w:type="paragraph" w:customStyle="1" w:styleId="Default">
    <w:name w:val="Default"/>
    <w:rsid w:val="00E736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ference">
    <w:name w:val="Reference"/>
    <w:basedOn w:val="Normal"/>
    <w:qFormat/>
    <w:rsid w:val="009247D1"/>
    <w:pPr>
      <w:keepLines/>
      <w:numPr>
        <w:numId w:val="25"/>
      </w:numPr>
      <w:spacing w:line="259" w:lineRule="auto"/>
      <w:ind w:left="360"/>
    </w:pPr>
    <w:rPr>
      <w:rFonts w:eastAsiaTheme="minorHAnsi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410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519ED"/>
    <w:rPr>
      <w:color w:val="808080"/>
    </w:rPr>
  </w:style>
  <w:style w:type="paragraph" w:styleId="Revision">
    <w:name w:val="Revision"/>
    <w:hidden/>
    <w:uiPriority w:val="99"/>
    <w:semiHidden/>
    <w:rsid w:val="008B71C2"/>
    <w:rPr>
      <w:rFonts w:ascii="Arial" w:hAnsi="Arial"/>
      <w:sz w:val="24"/>
    </w:rPr>
  </w:style>
  <w:style w:type="character" w:customStyle="1" w:styleId="TableTextChar">
    <w:name w:val="Table Text Char"/>
    <w:link w:val="TableText"/>
    <w:locked/>
    <w:rsid w:val="00D93698"/>
    <w:rPr>
      <w:rFonts w:ascii="Helvetica" w:hAnsi="Helvetic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liance@a3s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1AE9A5D4B5A4D2D9F611A8995D71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552BE-12F2-450F-A24F-53912619343E}"/>
      </w:docPartPr>
      <w:docPartBody>
        <w:p w:rsidR="006C680B" w:rsidRDefault="00A8611D">
          <w:r w:rsidRPr="000D0BE7">
            <w:rPr>
              <w:rStyle w:val="PlaceholderText"/>
            </w:rPr>
            <w:t>[Title]</w:t>
          </w:r>
        </w:p>
      </w:docPartBody>
    </w:docPart>
    <w:docPart>
      <w:docPartPr>
        <w:name w:val="158A22FF6EAB4FCCAD1FCDED577D5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CE3EA-0E72-4576-8A6D-3E7859CF8FBB}"/>
      </w:docPartPr>
      <w:docPartBody>
        <w:p w:rsidR="006C680B" w:rsidRDefault="00A8611D">
          <w:r w:rsidRPr="000D0BE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">
    <w:charset w:val="00"/>
    <w:family w:val="swiss"/>
    <w:pitch w:val="variable"/>
    <w:sig w:usb0="A00002AF" w:usb1="5000204A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1D"/>
    <w:rsid w:val="000F64CC"/>
    <w:rsid w:val="0010128A"/>
    <w:rsid w:val="00121653"/>
    <w:rsid w:val="00146E90"/>
    <w:rsid w:val="002A2881"/>
    <w:rsid w:val="002B5F0C"/>
    <w:rsid w:val="002C46F7"/>
    <w:rsid w:val="003C1F4E"/>
    <w:rsid w:val="0044423D"/>
    <w:rsid w:val="00463ACB"/>
    <w:rsid w:val="00695152"/>
    <w:rsid w:val="006C680B"/>
    <w:rsid w:val="008A7FBC"/>
    <w:rsid w:val="008F3A61"/>
    <w:rsid w:val="009E6F8D"/>
    <w:rsid w:val="009F7D16"/>
    <w:rsid w:val="00A006A7"/>
    <w:rsid w:val="00A71F4D"/>
    <w:rsid w:val="00A8611D"/>
    <w:rsid w:val="00B965D1"/>
    <w:rsid w:val="00C40A72"/>
    <w:rsid w:val="00D43D8D"/>
    <w:rsid w:val="00D56DB1"/>
    <w:rsid w:val="00EB0328"/>
    <w:rsid w:val="00ED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11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61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E5770DD30FB438019C746E924663B" ma:contentTypeVersion="0" ma:contentTypeDescription="Create a new document." ma:contentTypeScope="" ma:versionID="27224083cbee90a5a23cac7813b3df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FC5DE1-6402-4588-9F9B-97251837F1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BB5A8F-860F-40D2-BD9B-9D6DCA4A4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DA863-810D-4E71-8A65-EEE85CB9E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1752E1-42AB-4649-AFE3-C5DD5F7341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Broadcaster Readiness Questionnaire for NextGen TV Signal Signing</vt:lpstr>
    </vt:vector>
  </TitlesOfParts>
  <Company>A3SA</Company>
  <LinksUpToDate>false</LinksUpToDate>
  <CharactersWithSpaces>5920</CharactersWithSpaces>
  <SharedDoc>false</SharedDoc>
  <HLinks>
    <vt:vector size="162" baseType="variant">
      <vt:variant>
        <vt:i4>1114174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_Toc43456989</vt:lpwstr>
      </vt:variant>
      <vt:variant>
        <vt:i4>1048638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_Toc43456988</vt:lpwstr>
      </vt:variant>
      <vt:variant>
        <vt:i4>2031678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_Toc43456987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_Toc43456986</vt:lpwstr>
      </vt:variant>
      <vt:variant>
        <vt:i4>1900606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_Toc43456985</vt:lpwstr>
      </vt:variant>
      <vt:variant>
        <vt:i4>1835070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_Toc43456984</vt:lpwstr>
      </vt:variant>
      <vt:variant>
        <vt:i4>1769534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_Toc43456983</vt:lpwstr>
      </vt:variant>
      <vt:variant>
        <vt:i4>1703998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_Toc43456982</vt:lpwstr>
      </vt:variant>
      <vt:variant>
        <vt:i4>1638462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_Toc43456981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_Toc43456980</vt:lpwstr>
      </vt:variant>
      <vt:variant>
        <vt:i4>1114161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_Toc43456979</vt:lpwstr>
      </vt:variant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_Toc43456978</vt:lpwstr>
      </vt:variant>
      <vt:variant>
        <vt:i4>2031665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_Toc43456977</vt:lpwstr>
      </vt:variant>
      <vt:variant>
        <vt:i4>1966129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_Toc43456976</vt:lpwstr>
      </vt:variant>
      <vt:variant>
        <vt:i4>1900593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_Toc43456975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_Toc43456974</vt:lpwstr>
      </vt:variant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_Toc43456973</vt:lpwstr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_Toc43456972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_Toc43456971</vt:lpwstr>
      </vt:variant>
      <vt:variant>
        <vt:i4>1572913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_Toc43456970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_Toc43456969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_Toc43456968</vt:lpwstr>
      </vt:variant>
      <vt:variant>
        <vt:i4>2031664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_Toc43456967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_Toc43456966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_Toc43456965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_Toc43456964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_Toc43456963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Broadcaster Readiness Questionnaire for NextGen TV Signal Signing</dc:title>
  <dc:creator>A3SA</dc:creator>
  <cp:lastModifiedBy>DP Angelico</cp:lastModifiedBy>
  <cp:revision>3</cp:revision>
  <cp:lastPrinted>2017-12-07T00:43:00Z</cp:lastPrinted>
  <dcterms:created xsi:type="dcterms:W3CDTF">2024-12-18T22:28:00Z</dcterms:created>
  <dcterms:modified xsi:type="dcterms:W3CDTF">2024-12-18T22:29:00Z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filetime>2022-02-08T10:00:00Z</vt:filetime>
  </property>
  <property fmtid="{D5CDD505-2E9C-101B-9397-08002B2CF9AE}" pid="3" name="Version">
    <vt:r8>0.9</vt:r8>
  </property>
</Properties>
</file>